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CCE42" w14:textId="635A081F" w:rsidR="00923174" w:rsidRPr="00310FEE" w:rsidRDefault="00D10D68" w:rsidP="004D3AA8">
      <w:pPr>
        <w:pStyle w:val="Textoindependiente"/>
        <w:jc w:val="both"/>
        <w:rPr>
          <w:rFonts w:ascii="Times New Roman" w:hAnsi="Times New Roman" w:cs="Times New Roman"/>
          <w:lang w:val="es-DO"/>
        </w:rPr>
      </w:pPr>
      <w:r>
        <w:rPr>
          <w:rFonts w:ascii="Times New Roman" w:hAnsi="Times New Roman" w:cs="Times New Roman"/>
          <w:noProof/>
          <w:lang w:val="es-DO" w:eastAsia="es-DO"/>
        </w:rPr>
        <mc:AlternateContent>
          <mc:Choice Requires="wps">
            <w:drawing>
              <wp:anchor distT="0" distB="0" distL="114300" distR="114300" simplePos="0" relativeHeight="251810816" behindDoc="0" locked="0" layoutInCell="1" allowOverlap="1" wp14:anchorId="609ED3FE" wp14:editId="6E50C919">
                <wp:simplePos x="0" y="0"/>
                <wp:positionH relativeFrom="column">
                  <wp:posOffset>-851535</wp:posOffset>
                </wp:positionH>
                <wp:positionV relativeFrom="paragraph">
                  <wp:posOffset>290195</wp:posOffset>
                </wp:positionV>
                <wp:extent cx="1390650" cy="581025"/>
                <wp:effectExtent l="0" t="0" r="19050" b="28575"/>
                <wp:wrapNone/>
                <wp:docPr id="451" name="Rectángulo 451"/>
                <wp:cNvGraphicFramePr/>
                <a:graphic xmlns:a="http://schemas.openxmlformats.org/drawingml/2006/main">
                  <a:graphicData uri="http://schemas.microsoft.com/office/word/2010/wordprocessingShape">
                    <wps:wsp>
                      <wps:cNvSpPr/>
                      <wps:spPr>
                        <a:xfrm>
                          <a:off x="0" y="0"/>
                          <a:ext cx="1390650"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36EE0" w14:textId="6E8E81B7" w:rsidR="004D3AA8" w:rsidRPr="00D10D68" w:rsidRDefault="004D3AA8" w:rsidP="00D10D68">
                            <w:pPr>
                              <w:jc w:val="center"/>
                              <w:rPr>
                                <w:rFonts w:ascii="Arial Narrow" w:hAnsi="Arial Narrow"/>
                                <w:b/>
                                <w:color w:val="FF0000"/>
                                <w:sz w:val="56"/>
                              </w:rPr>
                            </w:pPr>
                            <w:r w:rsidRPr="00D10D68">
                              <w:rPr>
                                <w:rFonts w:ascii="Arial Narrow" w:hAnsi="Arial Narrow"/>
                                <w:b/>
                                <w:color w:val="FF0000"/>
                                <w:sz w:val="56"/>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D3FE" id="Rectángulo 451" o:spid="_x0000_s1026" style="position:absolute;left:0;text-align:left;margin-left:-67.05pt;margin-top:22.85pt;width:109.5pt;height:4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" fillcolor="white [3212]" strokecolor="white [3212]" strokeweight="1.5pt">
                <v:stroke endcap="round"/>
                <v:textbox>
                  <w:txbxContent>
                    <w:p w14:paraId="71D36EE0" w14:textId="6E8E81B7" w:rsidR="004D3AA8" w:rsidRPr="00D10D68" w:rsidRDefault="004D3AA8" w:rsidP="00D10D68">
                      <w:pPr>
                        <w:jc w:val="center"/>
                        <w:rPr>
                          <w:rFonts w:ascii="Arial Narrow" w:hAnsi="Arial Narrow"/>
                          <w:b/>
                          <w:color w:val="FF0000"/>
                          <w:sz w:val="56"/>
                        </w:rPr>
                      </w:pPr>
                      <w:r w:rsidRPr="00D10D68">
                        <w:rPr>
                          <w:rFonts w:ascii="Arial Narrow" w:hAnsi="Arial Narrow"/>
                          <w:b/>
                          <w:color w:val="FF0000"/>
                          <w:sz w:val="56"/>
                        </w:rPr>
                        <w:t>2022</w:t>
                      </w:r>
                    </w:p>
                  </w:txbxContent>
                </v:textbox>
              </v:rect>
            </w:pict>
          </mc:Fallback>
        </mc:AlternateContent>
      </w:r>
      <w:r>
        <w:rPr>
          <w:rFonts w:ascii="Times New Roman" w:hAnsi="Times New Roman" w:cs="Times New Roman"/>
          <w:noProof/>
          <w:lang w:val="es-DO" w:eastAsia="es-DO"/>
        </w:rPr>
        <mc:AlternateContent>
          <mc:Choice Requires="wps">
            <w:drawing>
              <wp:anchor distT="0" distB="0" distL="114300" distR="114300" simplePos="0" relativeHeight="251809792" behindDoc="0" locked="0" layoutInCell="1" allowOverlap="1" wp14:anchorId="029745B1" wp14:editId="2729FD1D">
                <wp:simplePos x="0" y="0"/>
                <wp:positionH relativeFrom="page">
                  <wp:align>left</wp:align>
                </wp:positionH>
                <wp:positionV relativeFrom="paragraph">
                  <wp:posOffset>-71755</wp:posOffset>
                </wp:positionV>
                <wp:extent cx="6162675" cy="219075"/>
                <wp:effectExtent l="0" t="0" r="28575" b="28575"/>
                <wp:wrapNone/>
                <wp:docPr id="450" name="Rectángulo 450"/>
                <wp:cNvGraphicFramePr/>
                <a:graphic xmlns:a="http://schemas.openxmlformats.org/drawingml/2006/main">
                  <a:graphicData uri="http://schemas.microsoft.com/office/word/2010/wordprocessingShape">
                    <wps:wsp>
                      <wps:cNvSpPr/>
                      <wps:spPr>
                        <a:xfrm>
                          <a:off x="0" y="0"/>
                          <a:ext cx="6162675" cy="2190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5FF991" id="Rectángulo 450" o:spid="_x0000_s1026" style="position:absolute;margin-left:0;margin-top:-5.65pt;width:485.25pt;height:17.25pt;z-index:2518097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" fillcolor="red" strokecolor="#243f60 [1604]" strokeweight="1.5pt">
                <v:stroke endcap="round"/>
                <w10:wrap anchorx="page"/>
              </v:rect>
            </w:pict>
          </mc:Fallback>
        </mc:AlternateContent>
      </w:r>
      <w:r>
        <w:rPr>
          <w:rFonts w:ascii="Times New Roman" w:hAnsi="Times New Roman" w:cs="Times New Roman"/>
          <w:noProof/>
          <w:lang w:val="es-DO" w:eastAsia="es-DO"/>
        </w:rPr>
        <mc:AlternateContent>
          <mc:Choice Requires="wps">
            <w:drawing>
              <wp:anchor distT="0" distB="0" distL="114300" distR="114300" simplePos="0" relativeHeight="251808768" behindDoc="1" locked="0" layoutInCell="1" allowOverlap="1" wp14:anchorId="362EC2ED" wp14:editId="7D1AC004">
                <wp:simplePos x="0" y="0"/>
                <wp:positionH relativeFrom="margin">
                  <wp:posOffset>2945765</wp:posOffset>
                </wp:positionH>
                <wp:positionV relativeFrom="paragraph">
                  <wp:posOffset>-1379855</wp:posOffset>
                </wp:positionV>
                <wp:extent cx="6327140" cy="2839720"/>
                <wp:effectExtent l="1553210" t="0" r="0" b="274320"/>
                <wp:wrapNone/>
                <wp:docPr id="449" name="Triángulo isósceles 449"/>
                <wp:cNvGraphicFramePr/>
                <a:graphic xmlns:a="http://schemas.openxmlformats.org/drawingml/2006/main">
                  <a:graphicData uri="http://schemas.microsoft.com/office/word/2010/wordprocessingShape">
                    <wps:wsp>
                      <wps:cNvSpPr/>
                      <wps:spPr>
                        <a:xfrm rot="3341600">
                          <a:off x="0" y="0"/>
                          <a:ext cx="6327140" cy="2839720"/>
                        </a:xfrm>
                        <a:prstGeom prs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EB6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49" o:spid="_x0000_s1026" type="#_x0000_t5" style="position:absolute;margin-left:231.95pt;margin-top:-108.65pt;width:498.2pt;height:223.6pt;rotation:3649918fd;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" fillcolor="#17365d [2415]" strokecolor="#243f60 [1604]" strokeweight="1.5pt">
                <v:stroke endcap="round"/>
                <w10:wrap anchorx="margin"/>
              </v:shape>
            </w:pict>
          </mc:Fallback>
        </mc:AlternateContent>
      </w:r>
      <w:r>
        <w:rPr>
          <w:rFonts w:ascii="Times New Roman" w:hAnsi="Times New Roman" w:cs="Times New Roman"/>
          <w:noProof/>
          <w:lang w:val="es-DO" w:eastAsia="es-DO"/>
        </w:rPr>
        <mc:AlternateContent>
          <mc:Choice Requires="wps">
            <w:drawing>
              <wp:anchor distT="0" distB="0" distL="114300" distR="114300" simplePos="0" relativeHeight="251807744" behindDoc="0" locked="0" layoutInCell="1" allowOverlap="1" wp14:anchorId="4D6CC714" wp14:editId="735DAF30">
                <wp:simplePos x="0" y="0"/>
                <wp:positionH relativeFrom="page">
                  <wp:posOffset>38100</wp:posOffset>
                </wp:positionH>
                <wp:positionV relativeFrom="paragraph">
                  <wp:posOffset>-900430</wp:posOffset>
                </wp:positionV>
                <wp:extent cx="5105400" cy="60960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5105400" cy="6096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12D7E" id="Rectángulo 63" o:spid="_x0000_s1026" style="position:absolute;margin-left:3pt;margin-top:-70.9pt;width:402pt;height:48pt;z-index:251807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" fillcolor="red" strokecolor="#243f60 [1604]" strokeweight="1.5pt">
                <v:stroke endcap="round"/>
                <w10:wrap anchorx="page"/>
              </v:rect>
            </w:pict>
          </mc:Fallback>
        </mc:AlternateContent>
      </w:r>
      <w:r w:rsidR="00923174" w:rsidRPr="00310FEE">
        <w:rPr>
          <w:rFonts w:ascii="Times New Roman" w:hAnsi="Times New Roman" w:cs="Times New Roman"/>
          <w:noProof/>
          <w:lang w:val="es-DO" w:eastAsia="es-DO"/>
        </w:rPr>
        <mc:AlternateContent>
          <mc:Choice Requires="wpg">
            <w:drawing>
              <wp:anchor distT="0" distB="0" distL="114300" distR="114300" simplePos="0" relativeHeight="251667456" behindDoc="0" locked="0" layoutInCell="1" allowOverlap="1" wp14:anchorId="67D9B959" wp14:editId="6D74C4BC">
                <wp:simplePos x="0" y="0"/>
                <wp:positionH relativeFrom="page">
                  <wp:align>right</wp:align>
                </wp:positionH>
                <wp:positionV relativeFrom="paragraph">
                  <wp:posOffset>-2376805</wp:posOffset>
                </wp:positionV>
                <wp:extent cx="7905652" cy="1466850"/>
                <wp:effectExtent l="0" t="0" r="635" b="0"/>
                <wp:wrapNone/>
                <wp:docPr id="43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652" cy="1466850"/>
                          <a:chOff x="-167" y="-7873"/>
                          <a:chExt cx="12123" cy="7107"/>
                        </a:xfrm>
                      </wpg:grpSpPr>
                      <pic:pic xmlns:pic="http://schemas.openxmlformats.org/drawingml/2006/picture">
                        <pic:nvPicPr>
                          <pic:cNvPr id="437" name="Picture 2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47" y="-6070"/>
                            <a:ext cx="1682"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283"/>
                        <wps:cNvSpPr>
                          <a:spLocks noChangeArrowheads="1"/>
                        </wps:cNvSpPr>
                        <wps:spPr bwMode="auto">
                          <a:xfrm>
                            <a:off x="0" y="-6883"/>
                            <a:ext cx="10291" cy="1295"/>
                          </a:xfrm>
                          <a:prstGeom prst="rect">
                            <a:avLst/>
                          </a:prstGeom>
                          <a:solidFill>
                            <a:srgbClr val="FB04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Freeform 282"/>
                        <wps:cNvSpPr>
                          <a:spLocks/>
                        </wps:cNvSpPr>
                        <wps:spPr bwMode="auto">
                          <a:xfrm>
                            <a:off x="5785" y="-6883"/>
                            <a:ext cx="6125" cy="6117"/>
                          </a:xfrm>
                          <a:custGeom>
                            <a:avLst/>
                            <a:gdLst>
                              <a:gd name="T0" fmla="+- 0 5786 5786"/>
                              <a:gd name="T1" fmla="*/ T0 w 6125"/>
                              <a:gd name="T2" fmla="+- 0 -6883 -6883"/>
                              <a:gd name="T3" fmla="*/ -6883 h 6117"/>
                              <a:gd name="T4" fmla="+- 0 11910 5786"/>
                              <a:gd name="T5" fmla="*/ T4 w 6125"/>
                              <a:gd name="T6" fmla="+- 0 -6883 -6883"/>
                              <a:gd name="T7" fmla="*/ -6883 h 6117"/>
                              <a:gd name="T8" fmla="+- 0 11910 5786"/>
                              <a:gd name="T9" fmla="*/ T8 w 6125"/>
                              <a:gd name="T10" fmla="+- 0 -767 -6883"/>
                              <a:gd name="T11" fmla="*/ -767 h 6117"/>
                              <a:gd name="T12" fmla="+- 0 5786 5786"/>
                              <a:gd name="T13" fmla="*/ T12 w 6125"/>
                              <a:gd name="T14" fmla="+- 0 -6883 -6883"/>
                              <a:gd name="T15" fmla="*/ -6883 h 6117"/>
                            </a:gdLst>
                            <a:ahLst/>
                            <a:cxnLst>
                              <a:cxn ang="0">
                                <a:pos x="T1" y="T3"/>
                              </a:cxn>
                              <a:cxn ang="0">
                                <a:pos x="T5" y="T7"/>
                              </a:cxn>
                              <a:cxn ang="0">
                                <a:pos x="T9" y="T11"/>
                              </a:cxn>
                              <a:cxn ang="0">
                                <a:pos x="T13" y="T15"/>
                              </a:cxn>
                            </a:cxnLst>
                            <a:rect l="0" t="0" r="r" b="b"/>
                            <a:pathLst>
                              <a:path w="6125" h="6117">
                                <a:moveTo>
                                  <a:pt x="0" y="0"/>
                                </a:moveTo>
                                <a:lnTo>
                                  <a:pt x="6124" y="0"/>
                                </a:lnTo>
                                <a:lnTo>
                                  <a:pt x="6124" y="6116"/>
                                </a:lnTo>
                                <a:lnTo>
                                  <a:pt x="0" y="0"/>
                                </a:lnTo>
                                <a:close/>
                              </a:path>
                            </a:pathLst>
                          </a:custGeom>
                          <a:solidFill>
                            <a:srgbClr val="00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81"/>
                        <wps:cNvSpPr>
                          <a:spLocks/>
                        </wps:cNvSpPr>
                        <wps:spPr bwMode="auto">
                          <a:xfrm>
                            <a:off x="5769" y="-6883"/>
                            <a:ext cx="1269" cy="1271"/>
                          </a:xfrm>
                          <a:custGeom>
                            <a:avLst/>
                            <a:gdLst>
                              <a:gd name="T0" fmla="+- 0 5769 5769"/>
                              <a:gd name="T1" fmla="*/ T0 w 1269"/>
                              <a:gd name="T2" fmla="+- 0 -6883 -6883"/>
                              <a:gd name="T3" fmla="*/ -6883 h 1271"/>
                              <a:gd name="T4" fmla="+- 0 7038 5769"/>
                              <a:gd name="T5" fmla="*/ T4 w 1269"/>
                              <a:gd name="T6" fmla="+- 0 -6883 -6883"/>
                              <a:gd name="T7" fmla="*/ -6883 h 1271"/>
                              <a:gd name="T8" fmla="+- 0 7038 5769"/>
                              <a:gd name="T9" fmla="*/ T8 w 1269"/>
                              <a:gd name="T10" fmla="+- 0 -5612 -6883"/>
                              <a:gd name="T11" fmla="*/ -5612 h 1271"/>
                              <a:gd name="T12" fmla="+- 0 5769 5769"/>
                              <a:gd name="T13" fmla="*/ T12 w 1269"/>
                              <a:gd name="T14" fmla="+- 0 -6883 -6883"/>
                              <a:gd name="T15" fmla="*/ -6883 h 1271"/>
                            </a:gdLst>
                            <a:ahLst/>
                            <a:cxnLst>
                              <a:cxn ang="0">
                                <a:pos x="T1" y="T3"/>
                              </a:cxn>
                              <a:cxn ang="0">
                                <a:pos x="T5" y="T7"/>
                              </a:cxn>
                              <a:cxn ang="0">
                                <a:pos x="T9" y="T11"/>
                              </a:cxn>
                              <a:cxn ang="0">
                                <a:pos x="T13" y="T15"/>
                              </a:cxn>
                            </a:cxnLst>
                            <a:rect l="0" t="0" r="r" b="b"/>
                            <a:pathLst>
                              <a:path w="1269" h="1271">
                                <a:moveTo>
                                  <a:pt x="0" y="0"/>
                                </a:moveTo>
                                <a:lnTo>
                                  <a:pt x="1269" y="0"/>
                                </a:lnTo>
                                <a:lnTo>
                                  <a:pt x="1269" y="1271"/>
                                </a:lnTo>
                                <a:lnTo>
                                  <a:pt x="0" y="0"/>
                                </a:lnTo>
                                <a:close/>
                              </a:path>
                            </a:pathLst>
                          </a:custGeom>
                          <a:solidFill>
                            <a:srgbClr val="6F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280"/>
                        <wps:cNvSpPr>
                          <a:spLocks noChangeArrowheads="1"/>
                        </wps:cNvSpPr>
                        <wps:spPr bwMode="auto">
                          <a:xfrm>
                            <a:off x="0" y="-5135"/>
                            <a:ext cx="9712" cy="361"/>
                          </a:xfrm>
                          <a:prstGeom prst="rect">
                            <a:avLst/>
                          </a:prstGeom>
                          <a:solidFill>
                            <a:srgbClr val="FB04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Text Box 279"/>
                        <wps:cNvSpPr txBox="1">
                          <a:spLocks noChangeArrowheads="1"/>
                        </wps:cNvSpPr>
                        <wps:spPr bwMode="auto">
                          <a:xfrm>
                            <a:off x="-167" y="-7873"/>
                            <a:ext cx="12123"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D0D75" w14:textId="77777777" w:rsidR="004D3AA8" w:rsidRDefault="004D3AA8">
                              <w:pPr>
                                <w:rPr>
                                  <w:rFonts w:ascii="Microsoft Sans Serif"/>
                                  <w:sz w:val="76"/>
                                </w:rPr>
                              </w:pPr>
                            </w:p>
                            <w:p w14:paraId="23AA2CA7" w14:textId="77777777" w:rsidR="004D3AA8" w:rsidRDefault="004D3AA8">
                              <w:pPr>
                                <w:rPr>
                                  <w:rFonts w:ascii="Microsoft Sans Serif"/>
                                  <w:sz w:val="76"/>
                                </w:rPr>
                              </w:pPr>
                            </w:p>
                            <w:p w14:paraId="527FD2C4" w14:textId="77777777" w:rsidR="004D3AA8" w:rsidRDefault="004D3AA8">
                              <w:pPr>
                                <w:spacing w:before="9"/>
                                <w:rPr>
                                  <w:rFonts w:ascii="Microsoft Sans Serif"/>
                                  <w:sz w:val="81"/>
                                </w:rPr>
                              </w:pPr>
                            </w:p>
                            <w:p w14:paraId="0CC589B7" w14:textId="651DA964" w:rsidR="004D3AA8" w:rsidRPr="00B33A04" w:rsidRDefault="004D3AA8" w:rsidP="00B33A04">
                              <w:pPr>
                                <w:shd w:val="clear" w:color="auto" w:fill="0F243E" w:themeFill="text2" w:themeFillShade="80"/>
                                <w:spacing w:before="1"/>
                                <w:ind w:left="514"/>
                                <w:rPr>
                                  <w:b/>
                                  <w:color w:val="FFFFFF" w:themeColor="background1"/>
                                  <w:sz w:val="64"/>
                                </w:rPr>
                              </w:pP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0</w:t>
                              </w:r>
                              <w:r w:rsidRPr="00B33A04">
                                <w:rPr>
                                  <w:b/>
                                  <w:color w:val="FFFFFF" w:themeColor="background1"/>
                                  <w:spacing w:val="-79"/>
                                  <w:w w:val="95"/>
                                  <w:sz w:val="64"/>
                                </w:rPr>
                                <w:t xml:space="preserve"> </w:t>
                              </w: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9B959" id="Group 278" o:spid="_x0000_s1027" style="position:absolute;left:0;text-align:left;margin-left:571.3pt;margin-top:-187.15pt;width:622.5pt;height:115.5pt;z-index:251667456;mso-position-horizontal:right;mso-position-horizontal-relative:page" coordorigin="-167,-7873" coordsize="12123,7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8" type="#_x0000_t75" style="position:absolute;left:9047;top:-6070;width:1682;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SOvBAAAA3AAAAA8AAABkcnMvZG93bnJldi54bWxEj0sLwjAQhO+C/yGs4E1TH6hUo4gi6MGD&#10;DzyvzdoWm01potZ/bwTB4zA73+zMFrUpxJMql1tW0OtGIIgTq3NOFZxPm84EhPPIGgvLpOBNDhbz&#10;ZmOGsbYvPtDz6FMRIOxiVJB5X8ZSuiQjg65rS+Lg3Wxl0AdZpVJX+ApwU8h+FI2kwZxDQ4YlrTJK&#10;7seHCW/srpf+mC/F/Vyu1ysn97pn90q1W/VyCsJT7f/Hv/RWKxgOxvAdEwg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jSOvBAAAA3AAAAA8AAAAAAAAAAAAAAAAAnwIA&#10;AGRycy9kb3ducmV2LnhtbFBLBQYAAAAABAAEAPcAAACNAwAAAAA=&#10;">
                  <v:imagedata r:id="rId12" o:title=""/>
                </v:shape>
                <v:rect id="Rectangle 283" o:spid="_x0000_s1029" style="position:absolute;top:-6883;width:10291;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BlsQA&#10;AADcAAAADwAAAGRycy9kb3ducmV2LnhtbERPTWvCQBC9F/wPywje6sZaiqSu0hZqK/SiVqq3ITsm&#10;wexsyK5J6q/vHAoeH+97vuxdpVpqQunZwGScgCLOvC05N/C9e7+fgQoR2WLlmQz8UoDlYnA3x9T6&#10;jjfUbmOuJIRDigaKGOtU65AV5DCMfU0s3Mk3DqPAJte2wU7CXaUfkuRJOyxZGgqs6a2g7Ly9OClp&#10;D5U7/ux3X6/X037VJcfDR1gbMxr2L8+gIvXxJv53f1oDj1NZK2fk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QZbEAAAA3AAAAA8AAAAAAAAAAAAAAAAAmAIAAGRycy9k&#10;b3ducmV2LnhtbFBLBQYAAAAABAAEAPUAAACJAwAAAAA=&#10;" fillcolor="#fb0401" stroked="f"/>
                <v:shape id="Freeform 282" o:spid="_x0000_s1030" style="position:absolute;left:5785;top:-6883;width:6125;height:6117;visibility:visible;mso-wrap-style:square;v-text-anchor:top" coordsize="6125,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yIMUA&#10;AADcAAAADwAAAGRycy9kb3ducmV2LnhtbESPUUvDQBCE3wX/w7GCb/aircXGXosook+WtkLbtyW3&#10;JsHcXsiuTeqv9wTBx2FmvmHmyyE05kid1JEdXI8yMMRF9DWXDt63z1d3YESRPTaRycGJBJaL87M5&#10;5j72vKbjRkuTICw5OqhU29xaKSoKKKPYEifvI3YBNcmutL7DPsFDY2+ybGoD1pwWKmzpsaLic/MV&#10;HEh8G4voqjw8vZz2/a3d7ib67dzlxfBwD0Zp0P/wX/vVO5iMZ/B7Jh0Bu/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3IgxQAAANwAAAAPAAAAAAAAAAAAAAAAAJgCAABkcnMv&#10;ZG93bnJldi54bWxQSwUGAAAAAAQABAD1AAAAigMAAAAA&#10;" path="m,l6124,r,6116l,xe" fillcolor="#003c61" stroked="f">
                  <v:path arrowok="t" o:connecttype="custom" o:connectlocs="0,-6883;6124,-6883;6124,-767;0,-6883" o:connectangles="0,0,0,0"/>
                </v:shape>
                <v:shape id="Freeform 281" o:spid="_x0000_s1031" style="position:absolute;left:5769;top:-6883;width:1269;height:1271;visibility:visible;mso-wrap-style:square;v-text-anchor:top" coordsize="1269,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Qw70A&#10;AADcAAAADwAAAGRycy9kb3ducmV2LnhtbERP3WrCMBS+F/YO4Qy801QtIl1TEXGwW+0e4NCcNcXm&#10;pCax7d5+uRB2+fH9l8fZ9mIkHzrHCjbrDARx43THrYLv+nN1ABEissbeMSn4pQDH6m1RYqHdxFca&#10;b7EVKYRDgQpMjEMhZWgMWQxrNxAn7sd5izFB30rtcUrhtpfbLNtLix2nBoMDnQ0199vTKtDSdZfH&#10;fh7dbpJmyLRtfG2VWr7Ppw8Qkeb4L365v7SCPE/z05l0BGT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87Qw70AAADcAAAADwAAAAAAAAAAAAAAAACYAgAAZHJzL2Rvd25yZXYu&#10;eG1sUEsFBgAAAAAEAAQA9QAAAIIDAAAAAA==&#10;" path="m,l1269,r,1271l,xe" fillcolor="#6f2828" stroked="f">
                  <v:path arrowok="t" o:connecttype="custom" o:connectlocs="0,-6883;1269,-6883;1269,-5612;0,-6883" o:connectangles="0,0,0,0"/>
                </v:shape>
                <v:rect id="Rectangle 280" o:spid="_x0000_s1032" style="position:absolute;top:-5135;width:971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bdsUA&#10;AADcAAAADwAAAGRycy9kb3ducmV2LnhtbESPzWrCQBSF90LfYbgFdzpRpJToKLagttBNjaLuLplr&#10;EszcCZkxSfv0jiC4PJyfjzNbdKYUDdWusKxgNIxAEKdWF5wp2CWrwTsI55E1lpZJwR85WMxfejOM&#10;tW35l5qtz0QYYRejgtz7KpbSpTkZdENbEQfvbGuDPsg6k7rGNoybUo6j6E0aLDgQcqzoM6f0sr2a&#10;AGmOpTkd9snPx/95v26j03HjvpXqv3bLKQhPnX+GH+0vrWAyGcH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pt2xQAAANwAAAAPAAAAAAAAAAAAAAAAAJgCAABkcnMv&#10;ZG93bnJldi54bWxQSwUGAAAAAAQABAD1AAAAigMAAAAA&#10;" fillcolor="#fb0401" stroked="f"/>
                <v:shapetype id="_x0000_t202" coordsize="21600,21600" o:spt="202" path="m,l,21600r21600,l21600,xe">
                  <v:stroke joinstyle="miter"/>
                  <v:path gradientshapeok="t" o:connecttype="rect"/>
                </v:shapetype>
                <v:shape id="Text Box 279" o:spid="_x0000_s1033" type="#_x0000_t202" style="position:absolute;left:-167;top:-7873;width:12123;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Xo8QA&#10;AADcAAAADwAAAGRycy9kb3ducmV2LnhtbESPzYvCMBTE7wv+D+EJXhZNLSJ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l6PEAAAA3AAAAA8AAAAAAAAAAAAAAAAAmAIAAGRycy9k&#10;b3ducmV2LnhtbFBLBQYAAAAABAAEAPUAAACJAwAAAAA=&#10;" stroked="f">
                  <v:textbox inset="0,0,0,0">
                    <w:txbxContent>
                      <w:p w14:paraId="656D0D75" w14:textId="77777777" w:rsidR="004D3AA8" w:rsidRDefault="004D3AA8">
                        <w:pPr>
                          <w:rPr>
                            <w:rFonts w:ascii="Microsoft Sans Serif"/>
                            <w:sz w:val="76"/>
                          </w:rPr>
                        </w:pPr>
                      </w:p>
                      <w:p w14:paraId="23AA2CA7" w14:textId="77777777" w:rsidR="004D3AA8" w:rsidRDefault="004D3AA8">
                        <w:pPr>
                          <w:rPr>
                            <w:rFonts w:ascii="Microsoft Sans Serif"/>
                            <w:sz w:val="76"/>
                          </w:rPr>
                        </w:pPr>
                      </w:p>
                      <w:p w14:paraId="527FD2C4" w14:textId="77777777" w:rsidR="004D3AA8" w:rsidRDefault="004D3AA8">
                        <w:pPr>
                          <w:spacing w:before="9"/>
                          <w:rPr>
                            <w:rFonts w:ascii="Microsoft Sans Serif"/>
                            <w:sz w:val="81"/>
                          </w:rPr>
                        </w:pPr>
                      </w:p>
                      <w:p w14:paraId="0CC589B7" w14:textId="651DA964" w:rsidR="004D3AA8" w:rsidRPr="00B33A04" w:rsidRDefault="004D3AA8" w:rsidP="00B33A04">
                        <w:pPr>
                          <w:shd w:val="clear" w:color="auto" w:fill="0F243E" w:themeFill="text2" w:themeFillShade="80"/>
                          <w:spacing w:before="1"/>
                          <w:ind w:left="514"/>
                          <w:rPr>
                            <w:b/>
                            <w:color w:val="FFFFFF" w:themeColor="background1"/>
                            <w:sz w:val="64"/>
                          </w:rPr>
                        </w:pP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0</w:t>
                        </w:r>
                        <w:r w:rsidRPr="00B33A04">
                          <w:rPr>
                            <w:b/>
                            <w:color w:val="FFFFFF" w:themeColor="background1"/>
                            <w:spacing w:val="-79"/>
                            <w:w w:val="95"/>
                            <w:sz w:val="64"/>
                          </w:rPr>
                          <w:t xml:space="preserve"> </w:t>
                        </w: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2</w:t>
                        </w:r>
                      </w:p>
                    </w:txbxContent>
                  </v:textbox>
                </v:shape>
                <w10:wrap anchorx="page"/>
              </v:group>
            </w:pict>
          </mc:Fallback>
        </mc:AlternateContent>
      </w:r>
    </w:p>
    <w:p w14:paraId="59C15E9E" w14:textId="3BCDDB12" w:rsidR="00923174" w:rsidRPr="00310FEE" w:rsidRDefault="00923174" w:rsidP="004D3AA8">
      <w:pPr>
        <w:pStyle w:val="Textoindependiente"/>
        <w:jc w:val="both"/>
        <w:rPr>
          <w:rFonts w:ascii="Times New Roman" w:hAnsi="Times New Roman" w:cs="Times New Roman"/>
          <w:lang w:val="es-DO"/>
        </w:rPr>
      </w:pPr>
    </w:p>
    <w:p w14:paraId="6A57A66B" w14:textId="5B88B816" w:rsidR="00923174" w:rsidRPr="00310FEE" w:rsidRDefault="00923174" w:rsidP="004D3AA8">
      <w:pPr>
        <w:pStyle w:val="Textoindependiente"/>
        <w:jc w:val="both"/>
        <w:rPr>
          <w:rFonts w:ascii="Times New Roman" w:hAnsi="Times New Roman" w:cs="Times New Roman"/>
          <w:lang w:val="es-DO"/>
        </w:rPr>
      </w:pPr>
    </w:p>
    <w:p w14:paraId="3F983A9A" w14:textId="77777777" w:rsidR="00923174" w:rsidRPr="00310FEE" w:rsidRDefault="00923174" w:rsidP="004D3AA8">
      <w:pPr>
        <w:pStyle w:val="Textoindependiente"/>
        <w:jc w:val="both"/>
        <w:rPr>
          <w:rFonts w:ascii="Times New Roman" w:hAnsi="Times New Roman" w:cs="Times New Roman"/>
          <w:lang w:val="es-DO"/>
        </w:rPr>
      </w:pPr>
    </w:p>
    <w:p w14:paraId="4E0CF6B8" w14:textId="77777777" w:rsidR="00923174" w:rsidRPr="00310FEE" w:rsidRDefault="00923174" w:rsidP="004D3AA8">
      <w:pPr>
        <w:pStyle w:val="Textoindependiente"/>
        <w:jc w:val="both"/>
        <w:rPr>
          <w:rFonts w:ascii="Times New Roman" w:hAnsi="Times New Roman" w:cs="Times New Roman"/>
          <w:lang w:val="es-DO"/>
        </w:rPr>
      </w:pPr>
    </w:p>
    <w:p w14:paraId="6261C357" w14:textId="77777777" w:rsidR="00923174" w:rsidRPr="00310FEE" w:rsidRDefault="00923174" w:rsidP="004D3AA8">
      <w:pPr>
        <w:pStyle w:val="Textoindependiente"/>
        <w:jc w:val="both"/>
        <w:rPr>
          <w:rFonts w:ascii="Times New Roman" w:hAnsi="Times New Roman" w:cs="Times New Roman"/>
          <w:lang w:val="es-DO"/>
        </w:rPr>
      </w:pPr>
    </w:p>
    <w:p w14:paraId="5B8FB9EB" w14:textId="77777777" w:rsidR="00923174" w:rsidRPr="00310FEE" w:rsidRDefault="00923174" w:rsidP="004D3AA8">
      <w:pPr>
        <w:pStyle w:val="Textoindependiente"/>
        <w:jc w:val="both"/>
        <w:rPr>
          <w:rFonts w:ascii="Times New Roman" w:hAnsi="Times New Roman" w:cs="Times New Roman"/>
          <w:lang w:val="es-DO"/>
        </w:rPr>
      </w:pPr>
    </w:p>
    <w:p w14:paraId="33DC59FE" w14:textId="77777777" w:rsidR="00923174" w:rsidRPr="00310FEE" w:rsidRDefault="00923174" w:rsidP="004D3AA8">
      <w:pPr>
        <w:pStyle w:val="Textoindependiente"/>
        <w:jc w:val="both"/>
        <w:rPr>
          <w:rFonts w:ascii="Times New Roman" w:hAnsi="Times New Roman" w:cs="Times New Roman"/>
          <w:lang w:val="es-DO"/>
        </w:rPr>
      </w:pPr>
    </w:p>
    <w:p w14:paraId="27753526" w14:textId="77777777" w:rsidR="00923174" w:rsidRPr="00310FEE" w:rsidRDefault="00923174" w:rsidP="004D3AA8">
      <w:pPr>
        <w:pStyle w:val="Textoindependiente"/>
        <w:jc w:val="both"/>
        <w:rPr>
          <w:rFonts w:ascii="Times New Roman" w:hAnsi="Times New Roman" w:cs="Times New Roman"/>
          <w:lang w:val="es-DO"/>
        </w:rPr>
      </w:pPr>
    </w:p>
    <w:p w14:paraId="5684BE68" w14:textId="577BC71D" w:rsidR="00923174" w:rsidRPr="00310FEE" w:rsidRDefault="00D10D68" w:rsidP="004D3AA8">
      <w:pPr>
        <w:pStyle w:val="Textoindependiente"/>
        <w:jc w:val="both"/>
        <w:rPr>
          <w:rFonts w:ascii="Times New Roman" w:hAnsi="Times New Roman" w:cs="Times New Roman"/>
          <w:lang w:val="es-DO"/>
        </w:rPr>
      </w:pPr>
      <w:r w:rsidRPr="00310FEE">
        <w:rPr>
          <w:rFonts w:ascii="Times New Roman" w:hAnsi="Times New Roman" w:cs="Times New Roman"/>
          <w:noProof/>
          <w:lang w:val="es-DO" w:eastAsia="es-DO"/>
        </w:rPr>
        <w:drawing>
          <wp:anchor distT="0" distB="0" distL="114300" distR="114300" simplePos="0" relativeHeight="251753472" behindDoc="0" locked="0" layoutInCell="1" allowOverlap="1" wp14:anchorId="03BD6950" wp14:editId="2B78DBAA">
            <wp:simplePos x="0" y="0"/>
            <wp:positionH relativeFrom="column">
              <wp:posOffset>291465</wp:posOffset>
            </wp:positionH>
            <wp:positionV relativeFrom="paragraph">
              <wp:posOffset>24130</wp:posOffset>
            </wp:positionV>
            <wp:extent cx="4562475" cy="1000125"/>
            <wp:effectExtent l="0" t="0" r="9525" b="9525"/>
            <wp:wrapSquare wrapText="bothSides"/>
            <wp:docPr id="18" name="Imagen 18" descr="C:\Users\Dorys\Desktop\SECCIÒN DE PROYECTOS\PROYECTOS\descarg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ys\Desktop\SECCIÒN DE PROYECTOS\PROYECTOS\descarg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1000125"/>
                    </a:xfrm>
                    <a:prstGeom prst="rect">
                      <a:avLst/>
                    </a:prstGeom>
                    <a:noFill/>
                    <a:ln>
                      <a:noFill/>
                    </a:ln>
                  </pic:spPr>
                </pic:pic>
              </a:graphicData>
            </a:graphic>
            <wp14:sizeRelV relativeFrom="margin">
              <wp14:pctHeight>0</wp14:pctHeight>
            </wp14:sizeRelV>
          </wp:anchor>
        </w:drawing>
      </w:r>
    </w:p>
    <w:p w14:paraId="3D898030" w14:textId="745762F2" w:rsidR="00923174" w:rsidRPr="00310FEE" w:rsidRDefault="00923174" w:rsidP="004D3AA8">
      <w:pPr>
        <w:pStyle w:val="Textoindependiente"/>
        <w:jc w:val="both"/>
        <w:rPr>
          <w:rFonts w:ascii="Times New Roman" w:hAnsi="Times New Roman" w:cs="Times New Roman"/>
          <w:lang w:val="es-DO"/>
        </w:rPr>
      </w:pPr>
    </w:p>
    <w:p w14:paraId="5F077432" w14:textId="34077C89" w:rsidR="00923174" w:rsidRPr="00310FEE" w:rsidRDefault="00923174" w:rsidP="004D3AA8">
      <w:pPr>
        <w:pStyle w:val="Textoindependiente"/>
        <w:jc w:val="both"/>
        <w:rPr>
          <w:rFonts w:ascii="Times New Roman" w:hAnsi="Times New Roman" w:cs="Times New Roman"/>
          <w:lang w:val="es-DO"/>
        </w:rPr>
      </w:pPr>
    </w:p>
    <w:p w14:paraId="3C019C4C" w14:textId="26CD88B9" w:rsidR="00923174" w:rsidRPr="00310FEE" w:rsidRDefault="00923174" w:rsidP="004D3AA8">
      <w:pPr>
        <w:pStyle w:val="Textoindependiente"/>
        <w:jc w:val="both"/>
        <w:rPr>
          <w:rFonts w:ascii="Times New Roman" w:hAnsi="Times New Roman" w:cs="Times New Roman"/>
          <w:lang w:val="es-DO"/>
        </w:rPr>
      </w:pPr>
    </w:p>
    <w:p w14:paraId="24D5EC4C" w14:textId="77777777" w:rsidR="00923174" w:rsidRPr="00310FEE" w:rsidRDefault="00923174" w:rsidP="004D3AA8">
      <w:pPr>
        <w:pStyle w:val="Textoindependiente"/>
        <w:jc w:val="both"/>
        <w:rPr>
          <w:rFonts w:ascii="Times New Roman" w:hAnsi="Times New Roman" w:cs="Times New Roman"/>
          <w:lang w:val="es-DO"/>
        </w:rPr>
      </w:pPr>
    </w:p>
    <w:p w14:paraId="3DD6ED89" w14:textId="77777777" w:rsidR="00923174" w:rsidRPr="00310FEE" w:rsidRDefault="00923174" w:rsidP="004D3AA8">
      <w:pPr>
        <w:pStyle w:val="Textoindependiente"/>
        <w:jc w:val="both"/>
        <w:rPr>
          <w:rFonts w:ascii="Times New Roman" w:hAnsi="Times New Roman" w:cs="Times New Roman"/>
          <w:lang w:val="es-DO"/>
        </w:rPr>
      </w:pPr>
    </w:p>
    <w:p w14:paraId="79637702" w14:textId="77777777" w:rsidR="00923174" w:rsidRPr="00310FEE" w:rsidRDefault="00923174" w:rsidP="004D3AA8">
      <w:pPr>
        <w:pStyle w:val="Textoindependiente"/>
        <w:jc w:val="both"/>
        <w:rPr>
          <w:rFonts w:ascii="Times New Roman" w:hAnsi="Times New Roman" w:cs="Times New Roman"/>
          <w:lang w:val="es-DO"/>
        </w:rPr>
      </w:pPr>
    </w:p>
    <w:p w14:paraId="77D98A8C" w14:textId="77777777" w:rsidR="00923174" w:rsidRPr="00310FEE" w:rsidRDefault="00923174" w:rsidP="004D3AA8">
      <w:pPr>
        <w:pStyle w:val="Textoindependiente"/>
        <w:jc w:val="both"/>
        <w:rPr>
          <w:rFonts w:ascii="Times New Roman" w:hAnsi="Times New Roman" w:cs="Times New Roman"/>
          <w:lang w:val="es-DO"/>
        </w:rPr>
      </w:pPr>
    </w:p>
    <w:p w14:paraId="6FA522C1" w14:textId="77777777" w:rsidR="00923174" w:rsidRPr="00310FEE" w:rsidRDefault="00923174" w:rsidP="004D3AA8">
      <w:pPr>
        <w:pStyle w:val="Textoindependiente"/>
        <w:jc w:val="both"/>
        <w:rPr>
          <w:rFonts w:ascii="Times New Roman" w:hAnsi="Times New Roman" w:cs="Times New Roman"/>
          <w:lang w:val="es-DO"/>
        </w:rPr>
      </w:pPr>
    </w:p>
    <w:p w14:paraId="2D3336BB" w14:textId="77777777" w:rsidR="00923174" w:rsidRPr="00310FEE" w:rsidRDefault="00923174" w:rsidP="004D3AA8">
      <w:pPr>
        <w:pStyle w:val="Textoindependiente"/>
        <w:jc w:val="both"/>
        <w:rPr>
          <w:rFonts w:ascii="Times New Roman" w:hAnsi="Times New Roman" w:cs="Times New Roman"/>
          <w:lang w:val="es-DO"/>
        </w:rPr>
      </w:pPr>
    </w:p>
    <w:p w14:paraId="20C77E13" w14:textId="77777777" w:rsidR="00923174" w:rsidRPr="00310FEE" w:rsidRDefault="00923174" w:rsidP="004D3AA8">
      <w:pPr>
        <w:pStyle w:val="Textoindependiente"/>
        <w:jc w:val="both"/>
        <w:rPr>
          <w:rFonts w:ascii="Times New Roman" w:hAnsi="Times New Roman" w:cs="Times New Roman"/>
          <w:lang w:val="es-DO"/>
        </w:rPr>
      </w:pPr>
    </w:p>
    <w:p w14:paraId="203C6616" w14:textId="77777777" w:rsidR="00923174" w:rsidRPr="00310FEE" w:rsidRDefault="00923174" w:rsidP="004D3AA8">
      <w:pPr>
        <w:pStyle w:val="Textoindependiente"/>
        <w:jc w:val="both"/>
        <w:rPr>
          <w:rFonts w:ascii="Times New Roman" w:hAnsi="Times New Roman" w:cs="Times New Roman"/>
          <w:lang w:val="es-DO"/>
        </w:rPr>
      </w:pPr>
    </w:p>
    <w:p w14:paraId="482522E6" w14:textId="77777777" w:rsidR="00923174" w:rsidRPr="00310FEE" w:rsidRDefault="00923174" w:rsidP="004D3AA8">
      <w:pPr>
        <w:pStyle w:val="Textoindependiente"/>
        <w:jc w:val="both"/>
        <w:rPr>
          <w:rFonts w:ascii="Times New Roman" w:hAnsi="Times New Roman" w:cs="Times New Roman"/>
          <w:lang w:val="es-DO"/>
        </w:rPr>
      </w:pPr>
    </w:p>
    <w:p w14:paraId="53B8A147" w14:textId="77777777" w:rsidR="00923174" w:rsidRPr="00310FEE" w:rsidRDefault="00923174" w:rsidP="004D3AA8">
      <w:pPr>
        <w:pStyle w:val="Textoindependiente"/>
        <w:jc w:val="both"/>
        <w:rPr>
          <w:rFonts w:ascii="Times New Roman" w:hAnsi="Times New Roman" w:cs="Times New Roman"/>
          <w:lang w:val="es-DO"/>
        </w:rPr>
      </w:pPr>
    </w:p>
    <w:p w14:paraId="6D1004D2" w14:textId="77777777" w:rsidR="00923174" w:rsidRPr="00D10D68" w:rsidRDefault="00923174" w:rsidP="004D3AA8">
      <w:pPr>
        <w:pStyle w:val="Textoindependiente"/>
        <w:jc w:val="both"/>
        <w:rPr>
          <w:rFonts w:ascii="Times New Roman" w:hAnsi="Times New Roman" w:cs="Times New Roman"/>
          <w:color w:val="17365D" w:themeColor="text2" w:themeShade="BF"/>
          <w:sz w:val="28"/>
          <w:lang w:val="es-DO"/>
        </w:rPr>
      </w:pPr>
    </w:p>
    <w:p w14:paraId="20F3E56E" w14:textId="4F980C86" w:rsidR="00B33A04" w:rsidRPr="00D10D68" w:rsidRDefault="00B33A04" w:rsidP="00BB23AE">
      <w:pPr>
        <w:widowControl w:val="0"/>
        <w:tabs>
          <w:tab w:val="left" w:pos="5840"/>
        </w:tabs>
        <w:autoSpaceDE w:val="0"/>
        <w:autoSpaceDN w:val="0"/>
        <w:adjustRightInd w:val="0"/>
        <w:spacing w:after="0" w:line="240" w:lineRule="auto"/>
        <w:jc w:val="center"/>
        <w:rPr>
          <w:rFonts w:ascii="Times New Roman" w:eastAsia="Times New Roman" w:hAnsi="Times New Roman" w:cs="Times New Roman"/>
          <w:b/>
          <w:bCs/>
          <w:color w:val="17365D" w:themeColor="text2" w:themeShade="BF"/>
          <w:sz w:val="28"/>
          <w:szCs w:val="24"/>
          <w:lang w:val="es-DO"/>
        </w:rPr>
      </w:pPr>
      <w:r w:rsidRPr="00D10D68">
        <w:rPr>
          <w:rFonts w:ascii="Times New Roman" w:eastAsia="Times New Roman" w:hAnsi="Times New Roman" w:cs="Times New Roman"/>
          <w:b/>
          <w:bCs/>
          <w:color w:val="17365D" w:themeColor="text2" w:themeShade="BF"/>
          <w:sz w:val="28"/>
          <w:szCs w:val="24"/>
          <w:lang w:val="es-DO"/>
        </w:rPr>
        <w:t>INFORME DE MONITOREO Y EVALUACIÓN DEL</w:t>
      </w:r>
    </w:p>
    <w:p w14:paraId="47B58141" w14:textId="77777777" w:rsidR="00B33A04" w:rsidRPr="00D10D68" w:rsidRDefault="00B33A04" w:rsidP="00BB23AE">
      <w:pPr>
        <w:widowControl w:val="0"/>
        <w:tabs>
          <w:tab w:val="left" w:pos="5840"/>
        </w:tabs>
        <w:autoSpaceDE w:val="0"/>
        <w:autoSpaceDN w:val="0"/>
        <w:adjustRightInd w:val="0"/>
        <w:spacing w:after="0" w:line="240" w:lineRule="auto"/>
        <w:jc w:val="center"/>
        <w:rPr>
          <w:rFonts w:ascii="Times New Roman" w:eastAsia="Times New Roman" w:hAnsi="Times New Roman" w:cs="Times New Roman"/>
          <w:b/>
          <w:bCs/>
          <w:color w:val="17365D" w:themeColor="text2" w:themeShade="BF"/>
          <w:sz w:val="28"/>
          <w:szCs w:val="24"/>
          <w:lang w:val="es-DO"/>
        </w:rPr>
      </w:pPr>
      <w:r w:rsidRPr="00D10D68">
        <w:rPr>
          <w:rFonts w:ascii="Times New Roman" w:eastAsia="Times New Roman" w:hAnsi="Times New Roman" w:cs="Times New Roman"/>
          <w:b/>
          <w:bCs/>
          <w:color w:val="17365D" w:themeColor="text2" w:themeShade="BF"/>
          <w:sz w:val="28"/>
          <w:szCs w:val="24"/>
          <w:lang w:val="es-DO"/>
        </w:rPr>
        <w:t>PLAN OPERATIVO ANUAL (POA)</w:t>
      </w:r>
    </w:p>
    <w:p w14:paraId="192C81B8" w14:textId="16A4FB0B" w:rsidR="00B33A04" w:rsidRPr="00D10D68" w:rsidRDefault="00B33A04" w:rsidP="00BB23AE">
      <w:pPr>
        <w:widowControl w:val="0"/>
        <w:tabs>
          <w:tab w:val="left" w:pos="0"/>
          <w:tab w:val="left" w:pos="5840"/>
        </w:tabs>
        <w:autoSpaceDE w:val="0"/>
        <w:autoSpaceDN w:val="0"/>
        <w:adjustRightInd w:val="0"/>
        <w:spacing w:after="0" w:line="240" w:lineRule="auto"/>
        <w:jc w:val="center"/>
        <w:rPr>
          <w:rFonts w:ascii="Times New Roman" w:eastAsia="Times New Roman" w:hAnsi="Times New Roman" w:cs="Times New Roman"/>
          <w:bCs/>
          <w:color w:val="17365D" w:themeColor="text2" w:themeShade="BF"/>
          <w:sz w:val="24"/>
          <w:szCs w:val="24"/>
          <w:lang w:val="es-DO"/>
        </w:rPr>
      </w:pPr>
      <w:r w:rsidRPr="00D10D68">
        <w:rPr>
          <w:rFonts w:ascii="Times New Roman" w:eastAsia="Times New Roman" w:hAnsi="Times New Roman" w:cs="Times New Roman"/>
          <w:bCs/>
          <w:color w:val="17365D" w:themeColor="text2" w:themeShade="BF"/>
          <w:sz w:val="24"/>
          <w:szCs w:val="24"/>
          <w:lang w:val="es-DO"/>
        </w:rPr>
        <w:t>Enero – Marzo 2022</w:t>
      </w:r>
    </w:p>
    <w:p w14:paraId="51F8268F" w14:textId="75745E87" w:rsidR="00923174" w:rsidRPr="00310FEE" w:rsidRDefault="00D10D68" w:rsidP="00BB23AE">
      <w:pPr>
        <w:pStyle w:val="Textoindependiente"/>
        <w:jc w:val="center"/>
        <w:rPr>
          <w:rFonts w:ascii="Times New Roman" w:hAnsi="Times New Roman" w:cs="Times New Roman"/>
          <w:lang w:val="es-DO"/>
        </w:rPr>
      </w:pPr>
      <w:r>
        <w:rPr>
          <w:noProof/>
          <w:lang w:val="es-DO" w:eastAsia="es-DO"/>
        </w:rPr>
        <mc:AlternateContent>
          <mc:Choice Requires="wps">
            <w:drawing>
              <wp:anchor distT="0" distB="0" distL="114300" distR="114300" simplePos="0" relativeHeight="251812864" behindDoc="0" locked="0" layoutInCell="1" allowOverlap="1" wp14:anchorId="5A942D38" wp14:editId="066CEAD4">
                <wp:simplePos x="0" y="0"/>
                <wp:positionH relativeFrom="page">
                  <wp:align>right</wp:align>
                </wp:positionH>
                <wp:positionV relativeFrom="paragraph">
                  <wp:posOffset>3788410</wp:posOffset>
                </wp:positionV>
                <wp:extent cx="5418455" cy="249555"/>
                <wp:effectExtent l="0" t="0" r="0" b="0"/>
                <wp:wrapNone/>
                <wp:docPr id="45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455" cy="249555"/>
                        </a:xfrm>
                        <a:prstGeom prst="rect">
                          <a:avLst/>
                        </a:prstGeom>
                        <a:solidFill>
                          <a:srgbClr val="FF0000"/>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46F309D" id="Rectangle 287" o:spid="_x0000_s1026" style="position:absolute;margin-left:375.45pt;margin-top:298.3pt;width:426.65pt;height:19.65pt;z-index:2518128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" fillcolor="red" stroked="f">
                <w10:wrap anchorx="page"/>
              </v:rect>
            </w:pict>
          </mc:Fallback>
        </mc:AlternateContent>
      </w:r>
      <w:r w:rsidRPr="00310FEE">
        <w:rPr>
          <w:rFonts w:ascii="Times New Roman" w:hAnsi="Times New Roman" w:cs="Times New Roman"/>
          <w:noProof/>
          <w:lang w:val="es-DO" w:eastAsia="es-DO"/>
        </w:rPr>
        <mc:AlternateContent>
          <mc:Choice Requires="wpg">
            <w:drawing>
              <wp:anchor distT="0" distB="0" distL="114300" distR="114300" simplePos="0" relativeHeight="251668480" behindDoc="0" locked="0" layoutInCell="1" allowOverlap="1" wp14:anchorId="49AB5A19" wp14:editId="6383D1B4">
                <wp:simplePos x="0" y="0"/>
                <wp:positionH relativeFrom="page">
                  <wp:align>right</wp:align>
                </wp:positionH>
                <wp:positionV relativeFrom="page">
                  <wp:posOffset>6629400</wp:posOffset>
                </wp:positionV>
                <wp:extent cx="7809234" cy="3801110"/>
                <wp:effectExtent l="0" t="0" r="1270" b="8890"/>
                <wp:wrapNone/>
                <wp:docPr id="44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9234" cy="3801110"/>
                          <a:chOff x="0" y="10859"/>
                          <a:chExt cx="12017" cy="5986"/>
                        </a:xfrm>
                        <a:solidFill>
                          <a:srgbClr val="FF0000"/>
                        </a:solidFill>
                      </wpg:grpSpPr>
                      <wps:wsp>
                        <wps:cNvPr id="445" name="Freeform 289"/>
                        <wps:cNvSpPr>
                          <a:spLocks/>
                        </wps:cNvSpPr>
                        <wps:spPr bwMode="auto">
                          <a:xfrm>
                            <a:off x="0" y="10859"/>
                            <a:ext cx="5993" cy="5986"/>
                          </a:xfrm>
                          <a:custGeom>
                            <a:avLst/>
                            <a:gdLst>
                              <a:gd name="T0" fmla="*/ 5993 w 5993"/>
                              <a:gd name="T1" fmla="+- 0 16845 10860"/>
                              <a:gd name="T2" fmla="*/ 16845 h 5986"/>
                              <a:gd name="T3" fmla="*/ 0 w 5993"/>
                              <a:gd name="T4" fmla="+- 0 16845 10860"/>
                              <a:gd name="T5" fmla="*/ 16845 h 5986"/>
                              <a:gd name="T6" fmla="*/ 0 w 5993"/>
                              <a:gd name="T7" fmla="+- 0 10860 10860"/>
                              <a:gd name="T8" fmla="*/ 10860 h 5986"/>
                              <a:gd name="T9" fmla="*/ 5993 w 5993"/>
                              <a:gd name="T10" fmla="+- 0 16845 10860"/>
                              <a:gd name="T11" fmla="*/ 16845 h 5986"/>
                            </a:gdLst>
                            <a:ahLst/>
                            <a:cxnLst>
                              <a:cxn ang="0">
                                <a:pos x="T0" y="T2"/>
                              </a:cxn>
                              <a:cxn ang="0">
                                <a:pos x="T3" y="T5"/>
                              </a:cxn>
                              <a:cxn ang="0">
                                <a:pos x="T6" y="T8"/>
                              </a:cxn>
                              <a:cxn ang="0">
                                <a:pos x="T9" y="T11"/>
                              </a:cxn>
                            </a:cxnLst>
                            <a:rect l="0" t="0" r="r" b="b"/>
                            <a:pathLst>
                              <a:path w="5993" h="5986">
                                <a:moveTo>
                                  <a:pt x="5993" y="5985"/>
                                </a:moveTo>
                                <a:lnTo>
                                  <a:pt x="0" y="5985"/>
                                </a:lnTo>
                                <a:lnTo>
                                  <a:pt x="0" y="0"/>
                                </a:lnTo>
                                <a:lnTo>
                                  <a:pt x="5993" y="5985"/>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88"/>
                        <wps:cNvSpPr>
                          <a:spLocks/>
                        </wps:cNvSpPr>
                        <wps:spPr bwMode="auto">
                          <a:xfrm>
                            <a:off x="4747" y="15584"/>
                            <a:ext cx="1259" cy="1261"/>
                          </a:xfrm>
                          <a:custGeom>
                            <a:avLst/>
                            <a:gdLst>
                              <a:gd name="T0" fmla="+- 0 6006 4747"/>
                              <a:gd name="T1" fmla="*/ T0 w 1259"/>
                              <a:gd name="T2" fmla="+- 0 16845 15585"/>
                              <a:gd name="T3" fmla="*/ 16845 h 1261"/>
                              <a:gd name="T4" fmla="+- 0 4747 4747"/>
                              <a:gd name="T5" fmla="*/ T4 w 1259"/>
                              <a:gd name="T6" fmla="+- 0 16845 15585"/>
                              <a:gd name="T7" fmla="*/ 16845 h 1261"/>
                              <a:gd name="T8" fmla="+- 0 4747 4747"/>
                              <a:gd name="T9" fmla="*/ T8 w 1259"/>
                              <a:gd name="T10" fmla="+- 0 15585 15585"/>
                              <a:gd name="T11" fmla="*/ 15585 h 1261"/>
                              <a:gd name="T12" fmla="+- 0 6006 4747"/>
                              <a:gd name="T13" fmla="*/ T12 w 1259"/>
                              <a:gd name="T14" fmla="+- 0 16845 15585"/>
                              <a:gd name="T15" fmla="*/ 16845 h 1261"/>
                            </a:gdLst>
                            <a:ahLst/>
                            <a:cxnLst>
                              <a:cxn ang="0">
                                <a:pos x="T1" y="T3"/>
                              </a:cxn>
                              <a:cxn ang="0">
                                <a:pos x="T5" y="T7"/>
                              </a:cxn>
                              <a:cxn ang="0">
                                <a:pos x="T9" y="T11"/>
                              </a:cxn>
                              <a:cxn ang="0">
                                <a:pos x="T13" y="T15"/>
                              </a:cxn>
                            </a:cxnLst>
                            <a:rect l="0" t="0" r="r" b="b"/>
                            <a:pathLst>
                              <a:path w="1259" h="1261">
                                <a:moveTo>
                                  <a:pt x="1259" y="1260"/>
                                </a:moveTo>
                                <a:lnTo>
                                  <a:pt x="0" y="1260"/>
                                </a:lnTo>
                                <a:lnTo>
                                  <a:pt x="0" y="0"/>
                                </a:lnTo>
                                <a:lnTo>
                                  <a:pt x="1259" y="12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Rectangle 287"/>
                        <wps:cNvSpPr>
                          <a:spLocks noChangeArrowheads="1"/>
                        </wps:cNvSpPr>
                        <wps:spPr bwMode="auto">
                          <a:xfrm>
                            <a:off x="4314" y="15899"/>
                            <a:ext cx="7703" cy="3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2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31" y="13686"/>
                            <a:ext cx="1682" cy="105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13FCB0" id="Group 285" o:spid="_x0000_s1026" style="position:absolute;margin-left:563.7pt;margin-top:522pt;width:614.9pt;height:299.3pt;z-index:251668480;mso-position-horizontal:right;mso-position-horizontal-relative:page;mso-position-vertical-relative:page" coordorigin=",10859" coordsize="12017,5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">
                <v:shape id="Freeform 289" o:spid="_x0000_s1027" style="position:absolute;top:10859;width:5993;height:5986;visibility:visible;mso-wrap-style:square;v-text-anchor:top" coordsize="5993,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0UsQA&#10;AADcAAAADwAAAGRycy9kb3ducmV2LnhtbESPQWvCQBSE70L/w/IK3nSjpBJSVykFRfBktNTeXrOv&#10;2WD2bciuGv99VxA8DjPzDTNf9rYRF+p87VjBZJyAIC6drrlScNivRhkIH5A1No5JwY08LBcvgznm&#10;2l15R5ciVCJC2OeowITQ5lL60pBFP3YtcfT+XGcxRNlVUnd4jXDbyGmSzKTFmuOCwZY+DZWn4mwV&#10;bOvJr/9a/Xz31ITiZI7H2TpLlRq+9h/vIAL14Rl+tDdaQZq+wf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CNFLEAAAA3AAAAA8AAAAAAAAAAAAAAAAAmAIAAGRycy9k&#10;b3ducmV2LnhtbFBLBQYAAAAABAAEAPUAAACJAwAAAAA=&#10;" path="m5993,5985l,5985,,,5993,5985xe" fillcolor="#17365d [2415]" stroked="f">
                  <v:path arrowok="t" o:connecttype="custom" o:connectlocs="5993,16845;0,16845;0,10860;5993,16845" o:connectangles="0,0,0,0"/>
                </v:shape>
                <v:shape id="Freeform 288" o:spid="_x0000_s1028" style="position:absolute;left:4747;top:15584;width:1259;height:1261;visibility:visible;mso-wrap-style:square;v-text-anchor:top" coordsize="1259,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AvMQA&#10;AADcAAAADwAAAGRycy9kb3ducmV2LnhtbESPQWvCQBSE7wX/w/IEb3VjCSLRVUQtelK0PXh8Zp/Z&#10;YPZtyK5J+u+7hYLHYWa+YRar3laipcaXjhVMxgkI4tzpkgsF31+f7zMQPiBrrByTgh/ysFoO3haY&#10;adfxmdpLKESEsM9QgQmhzqT0uSGLfuxq4ujdXWMxRNkUUjfYRbit5EeSTKXFkuOCwZo2hvLH5WkV&#10;7GWyS/fXU3c4+nU4tmZ7m522So2G/XoOIlAfXuH/9kErSNM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QLzEAAAA3AAAAA8AAAAAAAAAAAAAAAAAmAIAAGRycy9k&#10;b3ducmV2LnhtbFBLBQYAAAAABAAEAPUAAACJAwAAAAA=&#10;" path="m1259,1260l,1260,,,1259,1260xe" filled="f" stroked="f">
                  <v:path arrowok="t" o:connecttype="custom" o:connectlocs="1259,16845;0,16845;0,15585;1259,16845" o:connectangles="0,0,0,0"/>
                </v:shape>
                <v:rect id="Rectangle 287" o:spid="_x0000_s1029" style="position:absolute;left:4314;top:15899;width:770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ZIsUA&#10;AADcAAAADwAAAGRycy9kb3ducmV2LnhtbESPQWvCQBSE70L/w/KEXkrdWEQldZUiSIMIYrSeH9nX&#10;JJh9G7PbJP57Vyh4HGbmG2ax6k0lWmpcaVnBeBSBIM6sLjlXcDpu3ucgnEfWWFkmBTdysFq+DBYY&#10;a9vxgdrU5yJA2MWooPC+jqV0WUEG3cjWxMH7tY1BH2STS91gF+Cmkh9RNJUGSw4LBda0Lii7pH9G&#10;QZft2/Nx9y33b+fE8jW5rtOfrVKvw/7rE4Sn3j/D/+1EK5hM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xkixQAAANwAAAAPAAAAAAAAAAAAAAAAAJgCAABkcnMv&#10;ZG93bnJldi54bWxQSwUGAAAAAAQABAD1AAAAigMAAAAA&#10;" filled="f" stroked="f"/>
                <v:shape id="Picture 286" o:spid="_x0000_s1030" type="#_x0000_t75" style="position:absolute;left:9531;top:13686;width:1682;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6r+TEAAAA3AAAAA8AAABkcnMvZG93bnJldi54bWxEj8FqwzAMhu+DvYPRYLfVSQldyeqGkjDY&#10;Dj2sLT1rsZqExnKIvSZ7++ow2FH8+j992hSz69WNxtB5NpAuElDEtbcdNwZOx/eXNagQkS32nsnA&#10;LwUoto8PG8ytn/iLbofYKIFwyNFAG+OQax3qlhyGhR+IJbv40WGUcWy0HXESuOv1MklW2mHHcqHF&#10;gcqW6uvhx4nG5/d5+crn/noaqqoMem9Tvzfm+WnevYGKNMf/5b/2hzWQZWIrzwgB9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6r+TEAAAA3AAAAA8AAAAAAAAAAAAAAAAA&#10;nwIAAGRycy9kb3ducmV2LnhtbFBLBQYAAAAABAAEAPcAAACQAwAAAAA=&#10;">
                  <v:imagedata r:id="rId14" o:title=""/>
                </v:shape>
                <w10:wrap anchorx="page" anchory="page"/>
              </v:group>
            </w:pict>
          </mc:Fallback>
        </mc:AlternateContent>
      </w:r>
      <w:r w:rsidR="00923174" w:rsidRPr="00310FEE">
        <w:rPr>
          <w:rFonts w:ascii="Times New Roman" w:hAnsi="Times New Roman" w:cs="Times New Roman"/>
          <w:noProof/>
          <w:lang w:val="es-DO" w:eastAsia="es-DO"/>
        </w:rPr>
        <mc:AlternateContent>
          <mc:Choice Requires="wps">
            <w:drawing>
              <wp:anchor distT="0" distB="0" distL="0" distR="0" simplePos="0" relativeHeight="251678720" behindDoc="1" locked="0" layoutInCell="1" allowOverlap="1" wp14:anchorId="2B0957ED" wp14:editId="424F10E6">
                <wp:simplePos x="0" y="0"/>
                <wp:positionH relativeFrom="page">
                  <wp:posOffset>1837690</wp:posOffset>
                </wp:positionH>
                <wp:positionV relativeFrom="paragraph">
                  <wp:posOffset>216535</wp:posOffset>
                </wp:positionV>
                <wp:extent cx="4147185" cy="700405"/>
                <wp:effectExtent l="0" t="0" r="5715" b="4445"/>
                <wp:wrapTopAndBottom/>
                <wp:docPr id="43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00405"/>
                        </a:xfrm>
                        <a:prstGeom prst="rect">
                          <a:avLst/>
                        </a:prstGeom>
                        <a:solidFill>
                          <a:srgbClr val="FF0000"/>
                        </a:solidFill>
                        <a:ln>
                          <a:noFill/>
                        </a:ln>
                        <a:extLst/>
                      </wps:spPr>
                      <wps:txbx>
                        <w:txbxContent>
                          <w:p w14:paraId="01575FC9" w14:textId="77777777" w:rsidR="004D3AA8" w:rsidRDefault="004D3AA8">
                            <w:pPr>
                              <w:pStyle w:val="Textoindependiente"/>
                              <w:spacing w:before="9"/>
                              <w:rPr>
                                <w:rFonts w:ascii="Microsoft Sans Serif"/>
                              </w:rPr>
                            </w:pPr>
                          </w:p>
                          <w:p w14:paraId="100244DD" w14:textId="77777777" w:rsidR="004D3AA8" w:rsidRPr="0094314E" w:rsidRDefault="004D3AA8">
                            <w:pPr>
                              <w:ind w:left="622"/>
                              <w:rPr>
                                <w:rFonts w:ascii="Microsoft Sans Serif" w:hAnsi="Microsoft Sans Serif"/>
                                <w:b/>
                                <w:color w:val="FFFFFF"/>
                                <w:w w:val="115"/>
                                <w:sz w:val="24"/>
                              </w:rPr>
                            </w:pPr>
                            <w:r>
                              <w:rPr>
                                <w:rFonts w:ascii="Microsoft Sans Serif" w:hAnsi="Microsoft Sans Serif"/>
                                <w:color w:val="FFFFFF"/>
                                <w:w w:val="115"/>
                                <w:sz w:val="23"/>
                              </w:rPr>
                              <w:t xml:space="preserve">               </w:t>
                            </w:r>
                            <w:r w:rsidRPr="0094314E">
                              <w:rPr>
                                <w:rFonts w:ascii="Microsoft Sans Serif" w:hAnsi="Microsoft Sans Serif"/>
                                <w:b/>
                                <w:color w:val="FFFFFF"/>
                                <w:w w:val="115"/>
                                <w:sz w:val="24"/>
                              </w:rPr>
                              <w:t xml:space="preserve">PAUL ALMÁNZAR HUED </w:t>
                            </w:r>
                          </w:p>
                          <w:p w14:paraId="42189785" w14:textId="77777777" w:rsidR="004D3AA8" w:rsidRPr="0094314E" w:rsidRDefault="004D3AA8">
                            <w:pPr>
                              <w:ind w:left="622"/>
                              <w:rPr>
                                <w:rFonts w:ascii="Microsoft Sans Serif" w:hAnsi="Microsoft Sans Serif"/>
                                <w:b/>
                                <w:sz w:val="24"/>
                              </w:rPr>
                            </w:pPr>
                            <w:r w:rsidRPr="0094314E">
                              <w:rPr>
                                <w:rFonts w:ascii="Microsoft Sans Serif" w:hAnsi="Microsoft Sans Serif"/>
                                <w:b/>
                                <w:color w:val="FFFFFF"/>
                                <w:w w:val="115"/>
                                <w:sz w:val="24"/>
                              </w:rPr>
                              <w:t xml:space="preserve">                DIRECTOR EJECUTIVO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957ED" id="Text Box 277" o:spid="_x0000_s1034" type="#_x0000_t202" style="position:absolute;left:0;text-align:left;margin-left:144.7pt;margin-top:17.05pt;width:326.55pt;height:55.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" fillcolor="red" stroked="f">
                <v:textbox inset="0,0,0,0">
                  <w:txbxContent>
                    <w:p w14:paraId="01575FC9" w14:textId="77777777" w:rsidR="004D3AA8" w:rsidRDefault="004D3AA8">
                      <w:pPr>
                        <w:pStyle w:val="Textoindependiente"/>
                        <w:spacing w:before="9"/>
                        <w:rPr>
                          <w:rFonts w:ascii="Microsoft Sans Serif"/>
                        </w:rPr>
                      </w:pPr>
                    </w:p>
                    <w:p w14:paraId="100244DD" w14:textId="77777777" w:rsidR="004D3AA8" w:rsidRPr="0094314E" w:rsidRDefault="004D3AA8">
                      <w:pPr>
                        <w:ind w:left="622"/>
                        <w:rPr>
                          <w:rFonts w:ascii="Microsoft Sans Serif" w:hAnsi="Microsoft Sans Serif"/>
                          <w:b/>
                          <w:color w:val="FFFFFF"/>
                          <w:w w:val="115"/>
                          <w:sz w:val="24"/>
                        </w:rPr>
                      </w:pPr>
                      <w:r>
                        <w:rPr>
                          <w:rFonts w:ascii="Microsoft Sans Serif" w:hAnsi="Microsoft Sans Serif"/>
                          <w:color w:val="FFFFFF"/>
                          <w:w w:val="115"/>
                          <w:sz w:val="23"/>
                        </w:rPr>
                        <w:t xml:space="preserve">               </w:t>
                      </w:r>
                      <w:r w:rsidRPr="0094314E">
                        <w:rPr>
                          <w:rFonts w:ascii="Microsoft Sans Serif" w:hAnsi="Microsoft Sans Serif"/>
                          <w:b/>
                          <w:color w:val="FFFFFF"/>
                          <w:w w:val="115"/>
                          <w:sz w:val="24"/>
                        </w:rPr>
                        <w:t xml:space="preserve">PAUL ALMÁNZAR HUED </w:t>
                      </w:r>
                    </w:p>
                    <w:p w14:paraId="42189785" w14:textId="77777777" w:rsidR="004D3AA8" w:rsidRPr="0094314E" w:rsidRDefault="004D3AA8">
                      <w:pPr>
                        <w:ind w:left="622"/>
                        <w:rPr>
                          <w:rFonts w:ascii="Microsoft Sans Serif" w:hAnsi="Microsoft Sans Serif"/>
                          <w:b/>
                          <w:sz w:val="24"/>
                        </w:rPr>
                      </w:pPr>
                      <w:r w:rsidRPr="0094314E">
                        <w:rPr>
                          <w:rFonts w:ascii="Microsoft Sans Serif" w:hAnsi="Microsoft Sans Serif"/>
                          <w:b/>
                          <w:color w:val="FFFFFF"/>
                          <w:w w:val="115"/>
                          <w:sz w:val="24"/>
                        </w:rPr>
                        <w:t xml:space="preserve">                DIRECTOR EJECUTIVO </w:t>
                      </w:r>
                    </w:p>
                  </w:txbxContent>
                </v:textbox>
                <w10:wrap type="topAndBottom" anchorx="page"/>
              </v:shape>
            </w:pict>
          </mc:Fallback>
        </mc:AlternateContent>
      </w:r>
    </w:p>
    <w:p w14:paraId="37EC2DFE" w14:textId="69BB4A4E" w:rsidR="00923174" w:rsidRPr="00310FEE" w:rsidRDefault="00923174" w:rsidP="00BB23AE">
      <w:pPr>
        <w:jc w:val="center"/>
        <w:rPr>
          <w:rFonts w:ascii="Times New Roman" w:hAnsi="Times New Roman" w:cs="Times New Roman"/>
          <w:sz w:val="24"/>
          <w:szCs w:val="24"/>
          <w:lang w:val="es-DO"/>
        </w:rPr>
        <w:sectPr w:rsidR="00923174" w:rsidRPr="00310FEE" w:rsidSect="00643D05">
          <w:pgSz w:w="12240" w:h="15840"/>
          <w:pgMar w:top="1418" w:right="1701" w:bottom="1418" w:left="1701" w:header="720" w:footer="720" w:gutter="0"/>
          <w:cols w:space="720"/>
          <w:docGrid w:linePitch="360"/>
        </w:sectPr>
      </w:pPr>
    </w:p>
    <w:p w14:paraId="586A7CDC" w14:textId="1073071E" w:rsidR="00772A8C" w:rsidRPr="00910E15" w:rsidRDefault="00923174" w:rsidP="00910E15">
      <w:pPr>
        <w:ind w:left="946"/>
        <w:jc w:val="both"/>
        <w:rPr>
          <w:rFonts w:ascii="Times New Roman" w:eastAsia="Times New Roman" w:hAnsi="Times New Roman" w:cs="Times New Roman"/>
          <w:b/>
          <w:bCs/>
          <w:color w:val="000000"/>
          <w:sz w:val="24"/>
          <w:szCs w:val="24"/>
          <w:lang w:val="es-DO" w:eastAsia="es-DO"/>
        </w:rPr>
      </w:pPr>
      <w:r w:rsidRPr="00310FEE">
        <w:rPr>
          <w:rFonts w:ascii="Times New Roman" w:hAnsi="Times New Roman" w:cs="Times New Roman"/>
          <w:color w:val="FFFFFF"/>
          <w:spacing w:val="16"/>
          <w:sz w:val="24"/>
          <w:szCs w:val="24"/>
          <w:lang w:val="es-DO"/>
        </w:rPr>
        <w:lastRenderedPageBreak/>
        <w:t>Informe</w:t>
      </w:r>
      <w:r w:rsidRPr="00310FEE">
        <w:rPr>
          <w:rFonts w:ascii="Times New Roman" w:hAnsi="Times New Roman" w:cs="Times New Roman"/>
          <w:color w:val="FFFFFF"/>
          <w:spacing w:val="21"/>
          <w:sz w:val="24"/>
          <w:szCs w:val="24"/>
          <w:lang w:val="es-DO"/>
        </w:rPr>
        <w:t xml:space="preserve"> </w:t>
      </w:r>
      <w:r w:rsidRPr="00310FEE">
        <w:rPr>
          <w:rFonts w:ascii="Times New Roman" w:hAnsi="Times New Roman" w:cs="Times New Roman"/>
          <w:color w:val="FFFFFF"/>
          <w:spacing w:val="16"/>
          <w:sz w:val="24"/>
          <w:szCs w:val="24"/>
          <w:lang w:val="es-DO"/>
        </w:rPr>
        <w:t>Industria</w:t>
      </w:r>
      <w:r w:rsidRPr="00310FEE">
        <w:rPr>
          <w:rFonts w:ascii="Times New Roman" w:hAnsi="Times New Roman" w:cs="Times New Roman"/>
          <w:color w:val="FFFFFF"/>
          <w:spacing w:val="22"/>
          <w:sz w:val="24"/>
          <w:szCs w:val="24"/>
          <w:lang w:val="es-DO"/>
        </w:rPr>
        <w:t xml:space="preserve"> </w:t>
      </w:r>
      <w:r w:rsidRPr="00310FEE">
        <w:rPr>
          <w:rFonts w:ascii="Times New Roman" w:hAnsi="Times New Roman" w:cs="Times New Roman"/>
          <w:color w:val="FFFFFF"/>
          <w:spacing w:val="16"/>
          <w:sz w:val="24"/>
          <w:szCs w:val="24"/>
          <w:lang w:val="es-DO"/>
        </w:rPr>
        <w:t>Nacional</w:t>
      </w:r>
      <w:r w:rsidRPr="00310FEE">
        <w:rPr>
          <w:rFonts w:ascii="Times New Roman" w:hAnsi="Times New Roman" w:cs="Times New Roman"/>
          <w:color w:val="FFFFFF"/>
          <w:spacing w:val="22"/>
          <w:sz w:val="24"/>
          <w:szCs w:val="24"/>
          <w:lang w:val="es-DO"/>
        </w:rPr>
        <w:t xml:space="preserve"> </w:t>
      </w:r>
      <w:r w:rsidRPr="00310FEE">
        <w:rPr>
          <w:rFonts w:ascii="Times New Roman" w:hAnsi="Times New Roman" w:cs="Times New Roman"/>
          <w:color w:val="FFFFFF"/>
          <w:spacing w:val="9"/>
          <w:sz w:val="24"/>
          <w:szCs w:val="24"/>
          <w:lang w:val="es-DO"/>
        </w:rPr>
        <w:t>de</w:t>
      </w:r>
      <w:r w:rsidRPr="00310FEE">
        <w:rPr>
          <w:rFonts w:ascii="Times New Roman" w:hAnsi="Times New Roman" w:cs="Times New Roman"/>
          <w:color w:val="FFFFFF"/>
          <w:spacing w:val="21"/>
          <w:sz w:val="24"/>
          <w:szCs w:val="24"/>
          <w:lang w:val="es-DO"/>
        </w:rPr>
        <w:t xml:space="preserve"> </w:t>
      </w:r>
      <w:r w:rsidRPr="00310FEE">
        <w:rPr>
          <w:rFonts w:ascii="Times New Roman" w:hAnsi="Times New Roman" w:cs="Times New Roman"/>
          <w:color w:val="FFFFFF"/>
          <w:spacing w:val="9"/>
          <w:sz w:val="24"/>
          <w:szCs w:val="24"/>
          <w:lang w:val="es-DO"/>
        </w:rPr>
        <w:t>la</w:t>
      </w:r>
    </w:p>
    <w:sdt>
      <w:sdtPr>
        <w:rPr>
          <w:rFonts w:ascii="Times New Roman" w:eastAsiaTheme="minorHAnsi" w:hAnsi="Times New Roman" w:cs="Times New Roman"/>
          <w:color w:val="auto"/>
          <w:sz w:val="24"/>
          <w:szCs w:val="24"/>
          <w:lang w:val="en-US" w:eastAsia="en-US"/>
        </w:rPr>
        <w:id w:val="-2032246308"/>
        <w:docPartObj>
          <w:docPartGallery w:val="Table of Contents"/>
          <w:docPartUnique/>
        </w:docPartObj>
      </w:sdtPr>
      <w:sdtEndPr>
        <w:rPr>
          <w:bCs/>
        </w:rPr>
      </w:sdtEndPr>
      <w:sdtContent>
        <w:p w14:paraId="0844FB96" w14:textId="7160D70F" w:rsidR="00772A8C" w:rsidRPr="00310FEE" w:rsidRDefault="00772A8C" w:rsidP="00910E15">
          <w:pPr>
            <w:pStyle w:val="TtulodeTDC"/>
            <w:jc w:val="center"/>
            <w:rPr>
              <w:rFonts w:ascii="Times New Roman" w:hAnsi="Times New Roman" w:cs="Times New Roman"/>
              <w:b/>
              <w:color w:val="002060"/>
              <w:sz w:val="24"/>
              <w:szCs w:val="24"/>
            </w:rPr>
          </w:pPr>
          <w:r w:rsidRPr="00310FEE">
            <w:rPr>
              <w:rFonts w:ascii="Times New Roman" w:hAnsi="Times New Roman" w:cs="Times New Roman"/>
              <w:b/>
              <w:color w:val="002060"/>
              <w:sz w:val="24"/>
              <w:szCs w:val="24"/>
            </w:rPr>
            <w:t>INDICE</w:t>
          </w:r>
        </w:p>
        <w:p w14:paraId="66C7AB33" w14:textId="77777777" w:rsidR="00C4366B" w:rsidRDefault="00772A8C" w:rsidP="004D3AA8">
          <w:pPr>
            <w:pStyle w:val="TDC1"/>
            <w:tabs>
              <w:tab w:val="left" w:pos="440"/>
              <w:tab w:val="right" w:leader="dot" w:pos="9060"/>
            </w:tabs>
            <w:jc w:val="both"/>
            <w:rPr>
              <w:rFonts w:eastAsiaTheme="minorEastAsia"/>
              <w:noProof/>
              <w:lang w:val="es-DO" w:eastAsia="es-DO"/>
            </w:rPr>
          </w:pPr>
          <w:r w:rsidRPr="00310FEE">
            <w:rPr>
              <w:rFonts w:ascii="Times New Roman" w:hAnsi="Times New Roman" w:cs="Times New Roman"/>
              <w:color w:val="000000" w:themeColor="text1"/>
              <w:sz w:val="24"/>
              <w:szCs w:val="24"/>
              <w:lang w:val="es-DO"/>
            </w:rPr>
            <w:fldChar w:fldCharType="begin"/>
          </w:r>
          <w:r w:rsidRPr="00310FEE">
            <w:rPr>
              <w:rFonts w:ascii="Times New Roman" w:hAnsi="Times New Roman" w:cs="Times New Roman"/>
              <w:color w:val="000000" w:themeColor="text1"/>
              <w:sz w:val="24"/>
              <w:szCs w:val="24"/>
              <w:lang w:val="es-DO"/>
            </w:rPr>
            <w:instrText xml:space="preserve"> TOC \o "1-3" \h \z \u </w:instrText>
          </w:r>
          <w:r w:rsidRPr="00310FEE">
            <w:rPr>
              <w:rFonts w:ascii="Times New Roman" w:hAnsi="Times New Roman" w:cs="Times New Roman"/>
              <w:color w:val="000000" w:themeColor="text1"/>
              <w:sz w:val="24"/>
              <w:szCs w:val="24"/>
              <w:lang w:val="es-DO"/>
            </w:rPr>
            <w:fldChar w:fldCharType="separate"/>
          </w:r>
          <w:hyperlink w:anchor="_Toc109058306" w:history="1">
            <w:r w:rsidR="00C4366B" w:rsidRPr="001B0682">
              <w:rPr>
                <w:rStyle w:val="Hipervnculo"/>
                <w:rFonts w:ascii="Times New Roman" w:eastAsia="Calibri" w:hAnsi="Times New Roman" w:cs="Times New Roman"/>
                <w:b/>
                <w:noProof/>
                <w:lang w:val="es-DO" w:eastAsia="es-DO"/>
              </w:rPr>
              <w:t>I.</w:t>
            </w:r>
            <w:r w:rsidR="00C4366B">
              <w:rPr>
                <w:rFonts w:eastAsiaTheme="minorEastAsia"/>
                <w:noProof/>
                <w:lang w:val="es-DO" w:eastAsia="es-DO"/>
              </w:rPr>
              <w:tab/>
            </w:r>
            <w:r w:rsidR="00C4366B" w:rsidRPr="001B0682">
              <w:rPr>
                <w:rStyle w:val="Hipervnculo"/>
                <w:rFonts w:ascii="Times New Roman" w:eastAsia="Calibri" w:hAnsi="Times New Roman" w:cs="Times New Roman"/>
                <w:b/>
                <w:noProof/>
                <w:lang w:val="es-DO" w:eastAsia="es-DO"/>
              </w:rPr>
              <w:t>Introducción</w:t>
            </w:r>
            <w:r w:rsidR="00C4366B">
              <w:rPr>
                <w:noProof/>
                <w:webHidden/>
              </w:rPr>
              <w:tab/>
            </w:r>
            <w:r w:rsidR="00C4366B">
              <w:rPr>
                <w:noProof/>
                <w:webHidden/>
              </w:rPr>
              <w:fldChar w:fldCharType="begin"/>
            </w:r>
            <w:r w:rsidR="00C4366B">
              <w:rPr>
                <w:noProof/>
                <w:webHidden/>
              </w:rPr>
              <w:instrText xml:space="preserve"> PAGEREF _Toc109058306 \h </w:instrText>
            </w:r>
            <w:r w:rsidR="00C4366B">
              <w:rPr>
                <w:noProof/>
                <w:webHidden/>
              </w:rPr>
            </w:r>
            <w:r w:rsidR="00C4366B">
              <w:rPr>
                <w:noProof/>
                <w:webHidden/>
              </w:rPr>
              <w:fldChar w:fldCharType="separate"/>
            </w:r>
            <w:r w:rsidR="00910E15">
              <w:rPr>
                <w:noProof/>
                <w:webHidden/>
              </w:rPr>
              <w:t>2</w:t>
            </w:r>
            <w:r w:rsidR="00C4366B">
              <w:rPr>
                <w:noProof/>
                <w:webHidden/>
              </w:rPr>
              <w:fldChar w:fldCharType="end"/>
            </w:r>
          </w:hyperlink>
        </w:p>
        <w:p w14:paraId="14FFB56C" w14:textId="77777777" w:rsidR="00C4366B" w:rsidRDefault="004D3AA8" w:rsidP="004D3AA8">
          <w:pPr>
            <w:pStyle w:val="TDC1"/>
            <w:tabs>
              <w:tab w:val="right" w:leader="dot" w:pos="9060"/>
            </w:tabs>
            <w:jc w:val="both"/>
            <w:rPr>
              <w:rFonts w:eastAsiaTheme="minorEastAsia"/>
              <w:noProof/>
              <w:lang w:val="es-DO" w:eastAsia="es-DO"/>
            </w:rPr>
          </w:pPr>
          <w:hyperlink w:anchor="_Toc109058307" w:history="1">
            <w:r w:rsidR="00C4366B" w:rsidRPr="001B0682">
              <w:rPr>
                <w:rStyle w:val="Hipervnculo"/>
                <w:rFonts w:ascii="Times New Roman" w:hAnsi="Times New Roman" w:cs="Times New Roman"/>
                <w:b/>
                <w:noProof/>
              </w:rPr>
              <w:t>II.Alineamiento Estratégico Institucional</w:t>
            </w:r>
            <w:r w:rsidR="00C4366B">
              <w:rPr>
                <w:noProof/>
                <w:webHidden/>
              </w:rPr>
              <w:tab/>
            </w:r>
            <w:r w:rsidR="00C4366B">
              <w:rPr>
                <w:noProof/>
                <w:webHidden/>
              </w:rPr>
              <w:fldChar w:fldCharType="begin"/>
            </w:r>
            <w:r w:rsidR="00C4366B">
              <w:rPr>
                <w:noProof/>
                <w:webHidden/>
              </w:rPr>
              <w:instrText xml:space="preserve"> PAGEREF _Toc109058307 \h </w:instrText>
            </w:r>
            <w:r w:rsidR="00C4366B">
              <w:rPr>
                <w:noProof/>
                <w:webHidden/>
              </w:rPr>
            </w:r>
            <w:r w:rsidR="00C4366B">
              <w:rPr>
                <w:noProof/>
                <w:webHidden/>
              </w:rPr>
              <w:fldChar w:fldCharType="separate"/>
            </w:r>
            <w:r w:rsidR="00910E15">
              <w:rPr>
                <w:noProof/>
                <w:webHidden/>
              </w:rPr>
              <w:t>2</w:t>
            </w:r>
            <w:r w:rsidR="00C4366B">
              <w:rPr>
                <w:noProof/>
                <w:webHidden/>
              </w:rPr>
              <w:fldChar w:fldCharType="end"/>
            </w:r>
          </w:hyperlink>
        </w:p>
        <w:p w14:paraId="30DFA74F" w14:textId="77777777" w:rsidR="00C4366B" w:rsidRDefault="004D3AA8" w:rsidP="004D3AA8">
          <w:pPr>
            <w:pStyle w:val="TDC2"/>
            <w:tabs>
              <w:tab w:val="right" w:leader="dot" w:pos="9060"/>
            </w:tabs>
            <w:jc w:val="both"/>
            <w:rPr>
              <w:rFonts w:eastAsiaTheme="minorEastAsia"/>
              <w:noProof/>
              <w:lang w:val="es-DO" w:eastAsia="es-DO"/>
            </w:rPr>
          </w:pPr>
          <w:hyperlink w:anchor="_Toc109058308" w:history="1">
            <w:r w:rsidR="00C4366B" w:rsidRPr="001B0682">
              <w:rPr>
                <w:rStyle w:val="Hipervnculo"/>
                <w:rFonts w:ascii="Times New Roman" w:eastAsia="Times New Roman" w:hAnsi="Times New Roman" w:cs="Times New Roman"/>
                <w:b/>
                <w:noProof/>
                <w:lang w:val="es-DO"/>
              </w:rPr>
              <w:t>Misión</w:t>
            </w:r>
            <w:r w:rsidR="00C4366B">
              <w:rPr>
                <w:noProof/>
                <w:webHidden/>
              </w:rPr>
              <w:tab/>
            </w:r>
            <w:r w:rsidR="00C4366B">
              <w:rPr>
                <w:noProof/>
                <w:webHidden/>
              </w:rPr>
              <w:fldChar w:fldCharType="begin"/>
            </w:r>
            <w:r w:rsidR="00C4366B">
              <w:rPr>
                <w:noProof/>
                <w:webHidden/>
              </w:rPr>
              <w:instrText xml:space="preserve"> PAGEREF _Toc109058308 \h </w:instrText>
            </w:r>
            <w:r w:rsidR="00C4366B">
              <w:rPr>
                <w:noProof/>
                <w:webHidden/>
              </w:rPr>
            </w:r>
            <w:r w:rsidR="00C4366B">
              <w:rPr>
                <w:noProof/>
                <w:webHidden/>
              </w:rPr>
              <w:fldChar w:fldCharType="separate"/>
            </w:r>
            <w:r w:rsidR="00910E15">
              <w:rPr>
                <w:noProof/>
                <w:webHidden/>
              </w:rPr>
              <w:t>3</w:t>
            </w:r>
            <w:r w:rsidR="00C4366B">
              <w:rPr>
                <w:noProof/>
                <w:webHidden/>
              </w:rPr>
              <w:fldChar w:fldCharType="end"/>
            </w:r>
          </w:hyperlink>
        </w:p>
        <w:p w14:paraId="0F224896" w14:textId="77777777" w:rsidR="00C4366B" w:rsidRDefault="004D3AA8" w:rsidP="004D3AA8">
          <w:pPr>
            <w:pStyle w:val="TDC2"/>
            <w:tabs>
              <w:tab w:val="right" w:leader="dot" w:pos="9060"/>
            </w:tabs>
            <w:jc w:val="both"/>
            <w:rPr>
              <w:rFonts w:eastAsiaTheme="minorEastAsia"/>
              <w:noProof/>
              <w:lang w:val="es-DO" w:eastAsia="es-DO"/>
            </w:rPr>
          </w:pPr>
          <w:hyperlink w:anchor="_Toc109058309" w:history="1">
            <w:r w:rsidR="00C4366B" w:rsidRPr="001B0682">
              <w:rPr>
                <w:rStyle w:val="Hipervnculo"/>
                <w:rFonts w:ascii="Times New Roman" w:eastAsia="Times New Roman" w:hAnsi="Times New Roman" w:cs="Times New Roman"/>
                <w:b/>
                <w:noProof/>
                <w:lang w:val="es-DO"/>
              </w:rPr>
              <w:t>Visión</w:t>
            </w:r>
            <w:r w:rsidR="00C4366B">
              <w:rPr>
                <w:noProof/>
                <w:webHidden/>
              </w:rPr>
              <w:tab/>
            </w:r>
            <w:r w:rsidR="00C4366B">
              <w:rPr>
                <w:noProof/>
                <w:webHidden/>
              </w:rPr>
              <w:fldChar w:fldCharType="begin"/>
            </w:r>
            <w:r w:rsidR="00C4366B">
              <w:rPr>
                <w:noProof/>
                <w:webHidden/>
              </w:rPr>
              <w:instrText xml:space="preserve"> PAGEREF _Toc109058309 \h </w:instrText>
            </w:r>
            <w:r w:rsidR="00C4366B">
              <w:rPr>
                <w:noProof/>
                <w:webHidden/>
              </w:rPr>
            </w:r>
            <w:r w:rsidR="00C4366B">
              <w:rPr>
                <w:noProof/>
                <w:webHidden/>
              </w:rPr>
              <w:fldChar w:fldCharType="separate"/>
            </w:r>
            <w:r w:rsidR="00910E15">
              <w:rPr>
                <w:noProof/>
                <w:webHidden/>
              </w:rPr>
              <w:t>3</w:t>
            </w:r>
            <w:r w:rsidR="00C4366B">
              <w:rPr>
                <w:noProof/>
                <w:webHidden/>
              </w:rPr>
              <w:fldChar w:fldCharType="end"/>
            </w:r>
          </w:hyperlink>
        </w:p>
        <w:p w14:paraId="31474F86" w14:textId="77777777" w:rsidR="00C4366B" w:rsidRDefault="004D3AA8" w:rsidP="004D3AA8">
          <w:pPr>
            <w:pStyle w:val="TDC2"/>
            <w:tabs>
              <w:tab w:val="right" w:leader="dot" w:pos="9060"/>
            </w:tabs>
            <w:jc w:val="both"/>
            <w:rPr>
              <w:rFonts w:eastAsiaTheme="minorEastAsia"/>
              <w:noProof/>
              <w:lang w:val="es-DO" w:eastAsia="es-DO"/>
            </w:rPr>
          </w:pPr>
          <w:hyperlink w:anchor="_Toc109058310" w:history="1">
            <w:r w:rsidR="00C4366B" w:rsidRPr="001B0682">
              <w:rPr>
                <w:rStyle w:val="Hipervnculo"/>
                <w:rFonts w:ascii="Times New Roman" w:eastAsia="Times New Roman" w:hAnsi="Times New Roman" w:cs="Times New Roman"/>
                <w:b/>
                <w:noProof/>
                <w:lang w:val="es-DO"/>
              </w:rPr>
              <w:t>Valores</w:t>
            </w:r>
            <w:r w:rsidR="00C4366B">
              <w:rPr>
                <w:noProof/>
                <w:webHidden/>
              </w:rPr>
              <w:tab/>
            </w:r>
            <w:r w:rsidR="00C4366B">
              <w:rPr>
                <w:noProof/>
                <w:webHidden/>
              </w:rPr>
              <w:fldChar w:fldCharType="begin"/>
            </w:r>
            <w:r w:rsidR="00C4366B">
              <w:rPr>
                <w:noProof/>
                <w:webHidden/>
              </w:rPr>
              <w:instrText xml:space="preserve"> PAGEREF _Toc109058310 \h </w:instrText>
            </w:r>
            <w:r w:rsidR="00C4366B">
              <w:rPr>
                <w:noProof/>
                <w:webHidden/>
              </w:rPr>
            </w:r>
            <w:r w:rsidR="00C4366B">
              <w:rPr>
                <w:noProof/>
                <w:webHidden/>
              </w:rPr>
              <w:fldChar w:fldCharType="separate"/>
            </w:r>
            <w:r w:rsidR="00910E15">
              <w:rPr>
                <w:noProof/>
                <w:webHidden/>
              </w:rPr>
              <w:t>3</w:t>
            </w:r>
            <w:r w:rsidR="00C4366B">
              <w:rPr>
                <w:noProof/>
                <w:webHidden/>
              </w:rPr>
              <w:fldChar w:fldCharType="end"/>
            </w:r>
          </w:hyperlink>
        </w:p>
        <w:p w14:paraId="17C2A7E4" w14:textId="77777777" w:rsidR="00C4366B" w:rsidRDefault="004D3AA8" w:rsidP="004D3AA8">
          <w:pPr>
            <w:pStyle w:val="TDC1"/>
            <w:tabs>
              <w:tab w:val="right" w:leader="dot" w:pos="9060"/>
            </w:tabs>
            <w:jc w:val="both"/>
            <w:rPr>
              <w:rFonts w:eastAsiaTheme="minorEastAsia"/>
              <w:noProof/>
              <w:lang w:val="es-DO" w:eastAsia="es-DO"/>
            </w:rPr>
          </w:pPr>
          <w:hyperlink w:anchor="_Toc109058311" w:history="1">
            <w:r w:rsidR="00C4366B" w:rsidRPr="001B0682">
              <w:rPr>
                <w:rStyle w:val="Hipervnculo"/>
                <w:rFonts w:ascii="Times New Roman" w:hAnsi="Times New Roman" w:cs="Times New Roman"/>
                <w:b/>
                <w:noProof/>
              </w:rPr>
              <w:t>III. Objetivos estratégicos de la INAGUJA</w:t>
            </w:r>
            <w:r w:rsidR="00C4366B">
              <w:rPr>
                <w:noProof/>
                <w:webHidden/>
              </w:rPr>
              <w:tab/>
            </w:r>
            <w:r w:rsidR="00C4366B">
              <w:rPr>
                <w:noProof/>
                <w:webHidden/>
              </w:rPr>
              <w:fldChar w:fldCharType="begin"/>
            </w:r>
            <w:r w:rsidR="00C4366B">
              <w:rPr>
                <w:noProof/>
                <w:webHidden/>
              </w:rPr>
              <w:instrText xml:space="preserve"> PAGEREF _Toc109058311 \h </w:instrText>
            </w:r>
            <w:r w:rsidR="00C4366B">
              <w:rPr>
                <w:noProof/>
                <w:webHidden/>
              </w:rPr>
            </w:r>
            <w:r w:rsidR="00C4366B">
              <w:rPr>
                <w:noProof/>
                <w:webHidden/>
              </w:rPr>
              <w:fldChar w:fldCharType="separate"/>
            </w:r>
            <w:r w:rsidR="00910E15">
              <w:rPr>
                <w:noProof/>
                <w:webHidden/>
              </w:rPr>
              <w:t>4</w:t>
            </w:r>
            <w:r w:rsidR="00C4366B">
              <w:rPr>
                <w:noProof/>
                <w:webHidden/>
              </w:rPr>
              <w:fldChar w:fldCharType="end"/>
            </w:r>
          </w:hyperlink>
        </w:p>
        <w:p w14:paraId="21AF91FF" w14:textId="77777777" w:rsidR="00C4366B" w:rsidRDefault="004D3AA8" w:rsidP="004D3AA8">
          <w:pPr>
            <w:pStyle w:val="TDC1"/>
            <w:tabs>
              <w:tab w:val="right" w:leader="dot" w:pos="9060"/>
            </w:tabs>
            <w:jc w:val="both"/>
            <w:rPr>
              <w:rFonts w:eastAsiaTheme="minorEastAsia"/>
              <w:noProof/>
              <w:lang w:val="es-DO" w:eastAsia="es-DO"/>
            </w:rPr>
          </w:pPr>
          <w:hyperlink w:anchor="_Toc109058312" w:history="1">
            <w:r w:rsidR="00C4366B" w:rsidRPr="001B0682">
              <w:rPr>
                <w:rStyle w:val="Hipervnculo"/>
                <w:rFonts w:ascii="Times New Roman" w:hAnsi="Times New Roman" w:cs="Times New Roman"/>
                <w:b/>
                <w:noProof/>
                <w:lang w:val="es-DO"/>
              </w:rPr>
              <w:t>IV</w:t>
            </w:r>
            <w:r w:rsidR="00C4366B" w:rsidRPr="001B0682">
              <w:rPr>
                <w:rStyle w:val="Hipervnculo"/>
                <w:rFonts w:ascii="Times New Roman" w:hAnsi="Times New Roman" w:cs="Times New Roman"/>
                <w:b/>
                <w:noProof/>
              </w:rPr>
              <w:t>.Resultados al primer trimestre 2022</w:t>
            </w:r>
            <w:r w:rsidR="00C4366B">
              <w:rPr>
                <w:noProof/>
                <w:webHidden/>
              </w:rPr>
              <w:tab/>
            </w:r>
            <w:r w:rsidR="00C4366B">
              <w:rPr>
                <w:noProof/>
                <w:webHidden/>
              </w:rPr>
              <w:fldChar w:fldCharType="begin"/>
            </w:r>
            <w:r w:rsidR="00C4366B">
              <w:rPr>
                <w:noProof/>
                <w:webHidden/>
              </w:rPr>
              <w:instrText xml:space="preserve"> PAGEREF _Toc109058312 \h </w:instrText>
            </w:r>
            <w:r w:rsidR="00C4366B">
              <w:rPr>
                <w:noProof/>
                <w:webHidden/>
              </w:rPr>
            </w:r>
            <w:r w:rsidR="00C4366B">
              <w:rPr>
                <w:noProof/>
                <w:webHidden/>
              </w:rPr>
              <w:fldChar w:fldCharType="separate"/>
            </w:r>
            <w:r w:rsidR="00910E15">
              <w:rPr>
                <w:noProof/>
                <w:webHidden/>
              </w:rPr>
              <w:t>4</w:t>
            </w:r>
            <w:r w:rsidR="00C4366B">
              <w:rPr>
                <w:noProof/>
                <w:webHidden/>
              </w:rPr>
              <w:fldChar w:fldCharType="end"/>
            </w:r>
          </w:hyperlink>
        </w:p>
        <w:p w14:paraId="6780B801" w14:textId="77777777" w:rsidR="00C4366B" w:rsidRDefault="004D3AA8" w:rsidP="004D3AA8">
          <w:pPr>
            <w:pStyle w:val="TDC1"/>
            <w:tabs>
              <w:tab w:val="right" w:leader="dot" w:pos="9060"/>
            </w:tabs>
            <w:jc w:val="both"/>
            <w:rPr>
              <w:rFonts w:eastAsiaTheme="minorEastAsia"/>
              <w:noProof/>
              <w:lang w:val="es-DO" w:eastAsia="es-DO"/>
            </w:rPr>
          </w:pPr>
          <w:hyperlink w:anchor="_Toc109058313" w:history="1">
            <w:r w:rsidR="00C4366B" w:rsidRPr="001B0682">
              <w:rPr>
                <w:rStyle w:val="Hipervnculo"/>
                <w:rFonts w:ascii="Times New Roman" w:eastAsia="Times New Roman" w:hAnsi="Times New Roman" w:cs="Times New Roman"/>
                <w:b/>
                <w:noProof/>
                <w:lang w:val="es-DO"/>
              </w:rPr>
              <w:t>Resultados generales del Trimestre</w:t>
            </w:r>
            <w:r w:rsidR="00C4366B">
              <w:rPr>
                <w:noProof/>
                <w:webHidden/>
              </w:rPr>
              <w:tab/>
            </w:r>
            <w:r w:rsidR="00C4366B">
              <w:rPr>
                <w:noProof/>
                <w:webHidden/>
              </w:rPr>
              <w:fldChar w:fldCharType="begin"/>
            </w:r>
            <w:r w:rsidR="00C4366B">
              <w:rPr>
                <w:noProof/>
                <w:webHidden/>
              </w:rPr>
              <w:instrText xml:space="preserve"> PAGEREF _Toc109058313 \h </w:instrText>
            </w:r>
            <w:r w:rsidR="00C4366B">
              <w:rPr>
                <w:noProof/>
                <w:webHidden/>
              </w:rPr>
            </w:r>
            <w:r w:rsidR="00C4366B">
              <w:rPr>
                <w:noProof/>
                <w:webHidden/>
              </w:rPr>
              <w:fldChar w:fldCharType="separate"/>
            </w:r>
            <w:r w:rsidR="00910E15">
              <w:rPr>
                <w:noProof/>
                <w:webHidden/>
              </w:rPr>
              <w:t>4</w:t>
            </w:r>
            <w:r w:rsidR="00C4366B">
              <w:rPr>
                <w:noProof/>
                <w:webHidden/>
              </w:rPr>
              <w:fldChar w:fldCharType="end"/>
            </w:r>
          </w:hyperlink>
        </w:p>
        <w:p w14:paraId="501FEC6F" w14:textId="77777777" w:rsidR="00C4366B" w:rsidRDefault="004D3AA8" w:rsidP="004D3AA8">
          <w:pPr>
            <w:pStyle w:val="TDC1"/>
            <w:tabs>
              <w:tab w:val="right" w:leader="dot" w:pos="9060"/>
            </w:tabs>
            <w:jc w:val="both"/>
            <w:rPr>
              <w:rFonts w:eastAsiaTheme="minorEastAsia"/>
              <w:noProof/>
              <w:lang w:val="es-DO" w:eastAsia="es-DO"/>
            </w:rPr>
          </w:pPr>
          <w:hyperlink w:anchor="_Toc109058314" w:history="1">
            <w:r w:rsidR="00C4366B" w:rsidRPr="001B0682">
              <w:rPr>
                <w:rStyle w:val="Hipervnculo"/>
                <w:rFonts w:ascii="Times New Roman" w:eastAsia="Times New Roman" w:hAnsi="Times New Roman" w:cs="Times New Roman"/>
                <w:b/>
                <w:noProof/>
                <w:lang w:val="es-DO"/>
              </w:rPr>
              <w:t>V.</w:t>
            </w:r>
            <w:r w:rsidR="00C4366B" w:rsidRPr="001B0682">
              <w:rPr>
                <w:rStyle w:val="Hipervnculo"/>
                <w:rFonts w:ascii="Times New Roman" w:hAnsi="Times New Roman" w:cs="Times New Roman"/>
                <w:b/>
                <w:noProof/>
              </w:rPr>
              <w:t>Programación trimestral por Ejes y desempeño por áreas.</w:t>
            </w:r>
            <w:r w:rsidR="00C4366B">
              <w:rPr>
                <w:noProof/>
                <w:webHidden/>
              </w:rPr>
              <w:tab/>
            </w:r>
            <w:r w:rsidR="00C4366B">
              <w:rPr>
                <w:noProof/>
                <w:webHidden/>
              </w:rPr>
              <w:fldChar w:fldCharType="begin"/>
            </w:r>
            <w:r w:rsidR="00C4366B">
              <w:rPr>
                <w:noProof/>
                <w:webHidden/>
              </w:rPr>
              <w:instrText xml:space="preserve"> PAGEREF _Toc109058314 \h </w:instrText>
            </w:r>
            <w:r w:rsidR="00C4366B">
              <w:rPr>
                <w:noProof/>
                <w:webHidden/>
              </w:rPr>
            </w:r>
            <w:r w:rsidR="00C4366B">
              <w:rPr>
                <w:noProof/>
                <w:webHidden/>
              </w:rPr>
              <w:fldChar w:fldCharType="separate"/>
            </w:r>
            <w:r w:rsidR="00910E15">
              <w:rPr>
                <w:noProof/>
                <w:webHidden/>
              </w:rPr>
              <w:t>5</w:t>
            </w:r>
            <w:r w:rsidR="00C4366B">
              <w:rPr>
                <w:noProof/>
                <w:webHidden/>
              </w:rPr>
              <w:fldChar w:fldCharType="end"/>
            </w:r>
          </w:hyperlink>
        </w:p>
        <w:p w14:paraId="73BE31A4" w14:textId="77777777" w:rsidR="00C4366B" w:rsidRDefault="004D3AA8" w:rsidP="004D3AA8">
          <w:pPr>
            <w:pStyle w:val="TDC2"/>
            <w:tabs>
              <w:tab w:val="right" w:leader="dot" w:pos="9060"/>
            </w:tabs>
            <w:jc w:val="both"/>
            <w:rPr>
              <w:rFonts w:eastAsiaTheme="minorEastAsia"/>
              <w:noProof/>
              <w:lang w:val="es-DO" w:eastAsia="es-DO"/>
            </w:rPr>
          </w:pPr>
          <w:hyperlink w:anchor="_Toc109058315" w:history="1">
            <w:r w:rsidR="00C4366B" w:rsidRPr="001B0682">
              <w:rPr>
                <w:rStyle w:val="Hipervnculo"/>
                <w:rFonts w:ascii="Times New Roman" w:hAnsi="Times New Roman" w:cs="Times New Roman"/>
                <w:noProof/>
                <w:lang w:eastAsia="es-DO"/>
              </w:rPr>
              <w:t>Eje 1: Capacitación para el Desarrollo de MIPYMES en la industria textil.</w:t>
            </w:r>
            <w:r w:rsidR="00C4366B">
              <w:rPr>
                <w:noProof/>
                <w:webHidden/>
              </w:rPr>
              <w:tab/>
            </w:r>
            <w:r w:rsidR="00C4366B">
              <w:rPr>
                <w:noProof/>
                <w:webHidden/>
              </w:rPr>
              <w:fldChar w:fldCharType="begin"/>
            </w:r>
            <w:r w:rsidR="00C4366B">
              <w:rPr>
                <w:noProof/>
                <w:webHidden/>
              </w:rPr>
              <w:instrText xml:space="preserve"> PAGEREF _Toc109058315 \h </w:instrText>
            </w:r>
            <w:r w:rsidR="00C4366B">
              <w:rPr>
                <w:noProof/>
                <w:webHidden/>
              </w:rPr>
            </w:r>
            <w:r w:rsidR="00C4366B">
              <w:rPr>
                <w:noProof/>
                <w:webHidden/>
              </w:rPr>
              <w:fldChar w:fldCharType="separate"/>
            </w:r>
            <w:r w:rsidR="00910E15">
              <w:rPr>
                <w:noProof/>
                <w:webHidden/>
              </w:rPr>
              <w:t>5</w:t>
            </w:r>
            <w:r w:rsidR="00C4366B">
              <w:rPr>
                <w:noProof/>
                <w:webHidden/>
              </w:rPr>
              <w:fldChar w:fldCharType="end"/>
            </w:r>
          </w:hyperlink>
        </w:p>
        <w:p w14:paraId="6283602E" w14:textId="77777777" w:rsidR="00C4366B" w:rsidRDefault="004D3AA8" w:rsidP="004D3AA8">
          <w:pPr>
            <w:pStyle w:val="TDC2"/>
            <w:tabs>
              <w:tab w:val="right" w:leader="dot" w:pos="9060"/>
            </w:tabs>
            <w:jc w:val="both"/>
            <w:rPr>
              <w:rFonts w:eastAsiaTheme="minorEastAsia"/>
              <w:noProof/>
              <w:lang w:val="es-DO" w:eastAsia="es-DO"/>
            </w:rPr>
          </w:pPr>
          <w:hyperlink w:anchor="_Toc109058316" w:history="1">
            <w:r w:rsidR="00C4366B" w:rsidRPr="001B0682">
              <w:rPr>
                <w:rStyle w:val="Hipervnculo"/>
                <w:rFonts w:ascii="Times New Roman" w:hAnsi="Times New Roman" w:cs="Times New Roman"/>
                <w:noProof/>
                <w:lang w:val="es-DO"/>
              </w:rPr>
              <w:t>Departamento de capacitación y fomento a la Mipymes</w:t>
            </w:r>
            <w:r w:rsidR="00C4366B">
              <w:rPr>
                <w:noProof/>
                <w:webHidden/>
              </w:rPr>
              <w:tab/>
            </w:r>
            <w:r w:rsidR="00C4366B">
              <w:rPr>
                <w:noProof/>
                <w:webHidden/>
              </w:rPr>
              <w:fldChar w:fldCharType="begin"/>
            </w:r>
            <w:r w:rsidR="00C4366B">
              <w:rPr>
                <w:noProof/>
                <w:webHidden/>
              </w:rPr>
              <w:instrText xml:space="preserve"> PAGEREF _Toc109058316 \h </w:instrText>
            </w:r>
            <w:r w:rsidR="00C4366B">
              <w:rPr>
                <w:noProof/>
                <w:webHidden/>
              </w:rPr>
            </w:r>
            <w:r w:rsidR="00C4366B">
              <w:rPr>
                <w:noProof/>
                <w:webHidden/>
              </w:rPr>
              <w:fldChar w:fldCharType="separate"/>
            </w:r>
            <w:r w:rsidR="00910E15">
              <w:rPr>
                <w:noProof/>
                <w:webHidden/>
              </w:rPr>
              <w:t>6</w:t>
            </w:r>
            <w:r w:rsidR="00C4366B">
              <w:rPr>
                <w:noProof/>
                <w:webHidden/>
              </w:rPr>
              <w:fldChar w:fldCharType="end"/>
            </w:r>
          </w:hyperlink>
        </w:p>
        <w:p w14:paraId="650DAB70" w14:textId="77777777" w:rsidR="00C4366B" w:rsidRDefault="004D3AA8" w:rsidP="004D3AA8">
          <w:pPr>
            <w:pStyle w:val="TDC2"/>
            <w:tabs>
              <w:tab w:val="right" w:leader="dot" w:pos="9060"/>
            </w:tabs>
            <w:jc w:val="both"/>
            <w:rPr>
              <w:rFonts w:eastAsiaTheme="minorEastAsia"/>
              <w:noProof/>
              <w:lang w:val="es-DO" w:eastAsia="es-DO"/>
            </w:rPr>
          </w:pPr>
          <w:hyperlink w:anchor="_Toc109058317" w:history="1">
            <w:r w:rsidR="00C4366B" w:rsidRPr="001B0682">
              <w:rPr>
                <w:rStyle w:val="Hipervnculo"/>
                <w:rFonts w:ascii="Times New Roman" w:hAnsi="Times New Roman" w:cs="Times New Roman"/>
                <w:noProof/>
                <w:lang w:val="es-DO"/>
              </w:rPr>
              <w:t>División de capacitación</w:t>
            </w:r>
            <w:r w:rsidR="00C4366B">
              <w:rPr>
                <w:noProof/>
                <w:webHidden/>
              </w:rPr>
              <w:tab/>
            </w:r>
            <w:r w:rsidR="00C4366B">
              <w:rPr>
                <w:noProof/>
                <w:webHidden/>
              </w:rPr>
              <w:fldChar w:fldCharType="begin"/>
            </w:r>
            <w:r w:rsidR="00C4366B">
              <w:rPr>
                <w:noProof/>
                <w:webHidden/>
              </w:rPr>
              <w:instrText xml:space="preserve"> PAGEREF _Toc109058317 \h </w:instrText>
            </w:r>
            <w:r w:rsidR="00C4366B">
              <w:rPr>
                <w:noProof/>
                <w:webHidden/>
              </w:rPr>
            </w:r>
            <w:r w:rsidR="00C4366B">
              <w:rPr>
                <w:noProof/>
                <w:webHidden/>
              </w:rPr>
              <w:fldChar w:fldCharType="separate"/>
            </w:r>
            <w:r w:rsidR="00910E15">
              <w:rPr>
                <w:noProof/>
                <w:webHidden/>
              </w:rPr>
              <w:t>6</w:t>
            </w:r>
            <w:r w:rsidR="00C4366B">
              <w:rPr>
                <w:noProof/>
                <w:webHidden/>
              </w:rPr>
              <w:fldChar w:fldCharType="end"/>
            </w:r>
          </w:hyperlink>
        </w:p>
        <w:p w14:paraId="5876C2A6" w14:textId="77777777" w:rsidR="00C4366B" w:rsidRDefault="004D3AA8" w:rsidP="004D3AA8">
          <w:pPr>
            <w:pStyle w:val="TDC1"/>
            <w:tabs>
              <w:tab w:val="right" w:leader="dot" w:pos="9060"/>
            </w:tabs>
            <w:jc w:val="both"/>
            <w:rPr>
              <w:rFonts w:eastAsiaTheme="minorEastAsia"/>
              <w:noProof/>
              <w:lang w:val="es-DO" w:eastAsia="es-DO"/>
            </w:rPr>
          </w:pPr>
          <w:hyperlink w:anchor="_Toc109058318" w:history="1">
            <w:r w:rsidR="00C4366B" w:rsidRPr="001B0682">
              <w:rPr>
                <w:rStyle w:val="Hipervnculo"/>
                <w:rFonts w:ascii="Times New Roman" w:hAnsi="Times New Roman" w:cs="Times New Roman"/>
                <w:b/>
                <w:noProof/>
              </w:rPr>
              <w:t>Eje.2: Fomento a la creación y desarrollo Mipymes.</w:t>
            </w:r>
            <w:r w:rsidR="00C4366B">
              <w:rPr>
                <w:noProof/>
                <w:webHidden/>
              </w:rPr>
              <w:tab/>
            </w:r>
            <w:r w:rsidR="00C4366B">
              <w:rPr>
                <w:noProof/>
                <w:webHidden/>
              </w:rPr>
              <w:fldChar w:fldCharType="begin"/>
            </w:r>
            <w:r w:rsidR="00C4366B">
              <w:rPr>
                <w:noProof/>
                <w:webHidden/>
              </w:rPr>
              <w:instrText xml:space="preserve"> PAGEREF _Toc109058318 \h </w:instrText>
            </w:r>
            <w:r w:rsidR="00C4366B">
              <w:rPr>
                <w:noProof/>
                <w:webHidden/>
              </w:rPr>
            </w:r>
            <w:r w:rsidR="00C4366B">
              <w:rPr>
                <w:noProof/>
                <w:webHidden/>
              </w:rPr>
              <w:fldChar w:fldCharType="separate"/>
            </w:r>
            <w:r w:rsidR="00910E15">
              <w:rPr>
                <w:noProof/>
                <w:webHidden/>
              </w:rPr>
              <w:t>9</w:t>
            </w:r>
            <w:r w:rsidR="00C4366B">
              <w:rPr>
                <w:noProof/>
                <w:webHidden/>
              </w:rPr>
              <w:fldChar w:fldCharType="end"/>
            </w:r>
          </w:hyperlink>
        </w:p>
        <w:p w14:paraId="5F1647C6" w14:textId="77777777" w:rsidR="00C4366B" w:rsidRDefault="004D3AA8" w:rsidP="004D3AA8">
          <w:pPr>
            <w:pStyle w:val="TDC2"/>
            <w:tabs>
              <w:tab w:val="right" w:leader="dot" w:pos="9060"/>
            </w:tabs>
            <w:jc w:val="both"/>
            <w:rPr>
              <w:rFonts w:eastAsiaTheme="minorEastAsia"/>
              <w:noProof/>
              <w:lang w:val="es-DO" w:eastAsia="es-DO"/>
            </w:rPr>
          </w:pPr>
          <w:hyperlink w:anchor="_Toc109058319" w:history="1">
            <w:r w:rsidR="00C4366B" w:rsidRPr="001B0682">
              <w:rPr>
                <w:rStyle w:val="Hipervnculo"/>
                <w:rFonts w:ascii="Times New Roman" w:hAnsi="Times New Roman" w:cs="Times New Roman"/>
                <w:noProof/>
              </w:rPr>
              <w:t>Sección de Fomento y Desarrollo a Mipymes</w:t>
            </w:r>
            <w:r w:rsidR="00C4366B">
              <w:rPr>
                <w:noProof/>
                <w:webHidden/>
              </w:rPr>
              <w:tab/>
            </w:r>
            <w:r w:rsidR="00C4366B">
              <w:rPr>
                <w:noProof/>
                <w:webHidden/>
              </w:rPr>
              <w:fldChar w:fldCharType="begin"/>
            </w:r>
            <w:r w:rsidR="00C4366B">
              <w:rPr>
                <w:noProof/>
                <w:webHidden/>
              </w:rPr>
              <w:instrText xml:space="preserve"> PAGEREF _Toc109058319 \h </w:instrText>
            </w:r>
            <w:r w:rsidR="00C4366B">
              <w:rPr>
                <w:noProof/>
                <w:webHidden/>
              </w:rPr>
            </w:r>
            <w:r w:rsidR="00C4366B">
              <w:rPr>
                <w:noProof/>
                <w:webHidden/>
              </w:rPr>
              <w:fldChar w:fldCharType="separate"/>
            </w:r>
            <w:r w:rsidR="00910E15">
              <w:rPr>
                <w:noProof/>
                <w:webHidden/>
              </w:rPr>
              <w:t>9</w:t>
            </w:r>
            <w:r w:rsidR="00C4366B">
              <w:rPr>
                <w:noProof/>
                <w:webHidden/>
              </w:rPr>
              <w:fldChar w:fldCharType="end"/>
            </w:r>
          </w:hyperlink>
        </w:p>
        <w:p w14:paraId="74CC5F3A" w14:textId="77777777" w:rsidR="00C4366B" w:rsidRDefault="004D3AA8" w:rsidP="004D3AA8">
          <w:pPr>
            <w:pStyle w:val="TDC1"/>
            <w:tabs>
              <w:tab w:val="right" w:leader="dot" w:pos="9060"/>
            </w:tabs>
            <w:jc w:val="both"/>
            <w:rPr>
              <w:rFonts w:eastAsiaTheme="minorEastAsia"/>
              <w:noProof/>
              <w:lang w:val="es-DO" w:eastAsia="es-DO"/>
            </w:rPr>
          </w:pPr>
          <w:hyperlink w:anchor="_Toc109058320" w:history="1">
            <w:r w:rsidR="00C4366B" w:rsidRPr="001B0682">
              <w:rPr>
                <w:rStyle w:val="Hipervnculo"/>
                <w:rFonts w:ascii="Times New Roman" w:hAnsi="Times New Roman" w:cs="Times New Roman"/>
                <w:b/>
                <w:noProof/>
              </w:rPr>
              <w:t>Eje 3 Fortalecimiento Institucional.</w:t>
            </w:r>
            <w:r w:rsidR="00C4366B">
              <w:rPr>
                <w:noProof/>
                <w:webHidden/>
              </w:rPr>
              <w:tab/>
            </w:r>
            <w:r w:rsidR="00C4366B">
              <w:rPr>
                <w:noProof/>
                <w:webHidden/>
              </w:rPr>
              <w:fldChar w:fldCharType="begin"/>
            </w:r>
            <w:r w:rsidR="00C4366B">
              <w:rPr>
                <w:noProof/>
                <w:webHidden/>
              </w:rPr>
              <w:instrText xml:space="preserve"> PAGEREF _Toc109058320 \h </w:instrText>
            </w:r>
            <w:r w:rsidR="00C4366B">
              <w:rPr>
                <w:noProof/>
                <w:webHidden/>
              </w:rPr>
            </w:r>
            <w:r w:rsidR="00C4366B">
              <w:rPr>
                <w:noProof/>
                <w:webHidden/>
              </w:rPr>
              <w:fldChar w:fldCharType="separate"/>
            </w:r>
            <w:r w:rsidR="00910E15">
              <w:rPr>
                <w:noProof/>
                <w:webHidden/>
              </w:rPr>
              <w:t>12</w:t>
            </w:r>
            <w:r w:rsidR="00C4366B">
              <w:rPr>
                <w:noProof/>
                <w:webHidden/>
              </w:rPr>
              <w:fldChar w:fldCharType="end"/>
            </w:r>
          </w:hyperlink>
        </w:p>
        <w:p w14:paraId="5F6E2E47" w14:textId="77777777" w:rsidR="00C4366B" w:rsidRDefault="004D3AA8" w:rsidP="004D3AA8">
          <w:pPr>
            <w:pStyle w:val="TDC2"/>
            <w:tabs>
              <w:tab w:val="right" w:leader="dot" w:pos="9060"/>
            </w:tabs>
            <w:jc w:val="both"/>
            <w:rPr>
              <w:rFonts w:eastAsiaTheme="minorEastAsia"/>
              <w:noProof/>
              <w:lang w:val="es-DO" w:eastAsia="es-DO"/>
            </w:rPr>
          </w:pPr>
          <w:hyperlink w:anchor="_Toc109058321" w:history="1">
            <w:r w:rsidR="00C4366B" w:rsidRPr="001B0682">
              <w:rPr>
                <w:rStyle w:val="Hipervnculo"/>
                <w:rFonts w:ascii="Times New Roman" w:hAnsi="Times New Roman" w:cs="Times New Roman"/>
                <w:noProof/>
              </w:rPr>
              <w:t>Departamento Administrativo Financiero</w:t>
            </w:r>
            <w:r w:rsidR="00C4366B">
              <w:rPr>
                <w:noProof/>
                <w:webHidden/>
              </w:rPr>
              <w:tab/>
            </w:r>
            <w:r w:rsidR="00C4366B">
              <w:rPr>
                <w:noProof/>
                <w:webHidden/>
              </w:rPr>
              <w:fldChar w:fldCharType="begin"/>
            </w:r>
            <w:r w:rsidR="00C4366B">
              <w:rPr>
                <w:noProof/>
                <w:webHidden/>
              </w:rPr>
              <w:instrText xml:space="preserve"> PAGEREF _Toc109058321 \h </w:instrText>
            </w:r>
            <w:r w:rsidR="00C4366B">
              <w:rPr>
                <w:noProof/>
                <w:webHidden/>
              </w:rPr>
            </w:r>
            <w:r w:rsidR="00C4366B">
              <w:rPr>
                <w:noProof/>
                <w:webHidden/>
              </w:rPr>
              <w:fldChar w:fldCharType="separate"/>
            </w:r>
            <w:r w:rsidR="00910E15">
              <w:rPr>
                <w:noProof/>
                <w:webHidden/>
              </w:rPr>
              <w:t>14</w:t>
            </w:r>
            <w:r w:rsidR="00C4366B">
              <w:rPr>
                <w:noProof/>
                <w:webHidden/>
              </w:rPr>
              <w:fldChar w:fldCharType="end"/>
            </w:r>
          </w:hyperlink>
        </w:p>
        <w:p w14:paraId="20F23D86" w14:textId="77777777" w:rsidR="00C4366B" w:rsidRDefault="004D3AA8" w:rsidP="004D3AA8">
          <w:pPr>
            <w:pStyle w:val="TDC2"/>
            <w:tabs>
              <w:tab w:val="right" w:leader="dot" w:pos="9060"/>
            </w:tabs>
            <w:jc w:val="both"/>
            <w:rPr>
              <w:rFonts w:eastAsiaTheme="minorEastAsia"/>
              <w:noProof/>
              <w:lang w:val="es-DO" w:eastAsia="es-DO"/>
            </w:rPr>
          </w:pPr>
          <w:hyperlink w:anchor="_Toc109058322" w:history="1">
            <w:r w:rsidR="00C4366B" w:rsidRPr="001B0682">
              <w:rPr>
                <w:rStyle w:val="Hipervnculo"/>
                <w:rFonts w:ascii="Times New Roman" w:hAnsi="Times New Roman" w:cs="Times New Roman"/>
                <w:noProof/>
                <w:lang w:val="es-DO"/>
              </w:rPr>
              <w:t>División de Compras</w:t>
            </w:r>
            <w:r w:rsidR="00C4366B">
              <w:rPr>
                <w:noProof/>
                <w:webHidden/>
              </w:rPr>
              <w:tab/>
            </w:r>
            <w:r w:rsidR="00C4366B">
              <w:rPr>
                <w:noProof/>
                <w:webHidden/>
              </w:rPr>
              <w:fldChar w:fldCharType="begin"/>
            </w:r>
            <w:r w:rsidR="00C4366B">
              <w:rPr>
                <w:noProof/>
                <w:webHidden/>
              </w:rPr>
              <w:instrText xml:space="preserve"> PAGEREF _Toc109058322 \h </w:instrText>
            </w:r>
            <w:r w:rsidR="00C4366B">
              <w:rPr>
                <w:noProof/>
                <w:webHidden/>
              </w:rPr>
            </w:r>
            <w:r w:rsidR="00C4366B">
              <w:rPr>
                <w:noProof/>
                <w:webHidden/>
              </w:rPr>
              <w:fldChar w:fldCharType="separate"/>
            </w:r>
            <w:r w:rsidR="00910E15">
              <w:rPr>
                <w:noProof/>
                <w:webHidden/>
              </w:rPr>
              <w:t>14</w:t>
            </w:r>
            <w:r w:rsidR="00C4366B">
              <w:rPr>
                <w:noProof/>
                <w:webHidden/>
              </w:rPr>
              <w:fldChar w:fldCharType="end"/>
            </w:r>
          </w:hyperlink>
        </w:p>
        <w:p w14:paraId="082F0E75" w14:textId="77777777" w:rsidR="00C4366B" w:rsidRDefault="004D3AA8" w:rsidP="004D3AA8">
          <w:pPr>
            <w:pStyle w:val="TDC2"/>
            <w:tabs>
              <w:tab w:val="right" w:leader="dot" w:pos="9060"/>
            </w:tabs>
            <w:jc w:val="both"/>
            <w:rPr>
              <w:rFonts w:eastAsiaTheme="minorEastAsia"/>
              <w:noProof/>
              <w:lang w:val="es-DO" w:eastAsia="es-DO"/>
            </w:rPr>
          </w:pPr>
          <w:hyperlink w:anchor="_Toc109058323" w:history="1">
            <w:r w:rsidR="00C4366B" w:rsidRPr="001B0682">
              <w:rPr>
                <w:rStyle w:val="Hipervnculo"/>
                <w:rFonts w:ascii="Times New Roman" w:hAnsi="Times New Roman" w:cs="Times New Roman"/>
                <w:noProof/>
                <w:lang w:val="es-DO"/>
              </w:rPr>
              <w:t>División Financiera</w:t>
            </w:r>
            <w:r w:rsidR="00C4366B">
              <w:rPr>
                <w:noProof/>
                <w:webHidden/>
              </w:rPr>
              <w:tab/>
            </w:r>
            <w:r w:rsidR="00C4366B">
              <w:rPr>
                <w:noProof/>
                <w:webHidden/>
              </w:rPr>
              <w:fldChar w:fldCharType="begin"/>
            </w:r>
            <w:r w:rsidR="00C4366B">
              <w:rPr>
                <w:noProof/>
                <w:webHidden/>
              </w:rPr>
              <w:instrText xml:space="preserve"> PAGEREF _Toc109058323 \h </w:instrText>
            </w:r>
            <w:r w:rsidR="00C4366B">
              <w:rPr>
                <w:noProof/>
                <w:webHidden/>
              </w:rPr>
            </w:r>
            <w:r w:rsidR="00C4366B">
              <w:rPr>
                <w:noProof/>
                <w:webHidden/>
              </w:rPr>
              <w:fldChar w:fldCharType="separate"/>
            </w:r>
            <w:r w:rsidR="00910E15">
              <w:rPr>
                <w:noProof/>
                <w:webHidden/>
              </w:rPr>
              <w:t>15</w:t>
            </w:r>
            <w:r w:rsidR="00C4366B">
              <w:rPr>
                <w:noProof/>
                <w:webHidden/>
              </w:rPr>
              <w:fldChar w:fldCharType="end"/>
            </w:r>
          </w:hyperlink>
        </w:p>
        <w:p w14:paraId="104A4AA4" w14:textId="77777777" w:rsidR="00C4366B" w:rsidRDefault="004D3AA8" w:rsidP="004D3AA8">
          <w:pPr>
            <w:pStyle w:val="TDC2"/>
            <w:tabs>
              <w:tab w:val="right" w:leader="dot" w:pos="9060"/>
            </w:tabs>
            <w:jc w:val="both"/>
            <w:rPr>
              <w:rFonts w:eastAsiaTheme="minorEastAsia"/>
              <w:noProof/>
              <w:lang w:val="es-DO" w:eastAsia="es-DO"/>
            </w:rPr>
          </w:pPr>
          <w:hyperlink w:anchor="_Toc109058324" w:history="1">
            <w:r w:rsidR="00C4366B" w:rsidRPr="001B0682">
              <w:rPr>
                <w:rStyle w:val="Hipervnculo"/>
                <w:rFonts w:ascii="Times New Roman" w:hAnsi="Times New Roman" w:cs="Times New Roman"/>
                <w:noProof/>
                <w:lang w:val="es-DO"/>
              </w:rPr>
              <w:t>Sección de presupuesto</w:t>
            </w:r>
            <w:r w:rsidR="00C4366B">
              <w:rPr>
                <w:noProof/>
                <w:webHidden/>
              </w:rPr>
              <w:tab/>
            </w:r>
            <w:r w:rsidR="00C4366B">
              <w:rPr>
                <w:noProof/>
                <w:webHidden/>
              </w:rPr>
              <w:fldChar w:fldCharType="begin"/>
            </w:r>
            <w:r w:rsidR="00C4366B">
              <w:rPr>
                <w:noProof/>
                <w:webHidden/>
              </w:rPr>
              <w:instrText xml:space="preserve"> PAGEREF _Toc109058324 \h </w:instrText>
            </w:r>
            <w:r w:rsidR="00C4366B">
              <w:rPr>
                <w:noProof/>
                <w:webHidden/>
              </w:rPr>
            </w:r>
            <w:r w:rsidR="00C4366B">
              <w:rPr>
                <w:noProof/>
                <w:webHidden/>
              </w:rPr>
              <w:fldChar w:fldCharType="separate"/>
            </w:r>
            <w:r w:rsidR="00910E15">
              <w:rPr>
                <w:noProof/>
                <w:webHidden/>
              </w:rPr>
              <w:t>15</w:t>
            </w:r>
            <w:r w:rsidR="00C4366B">
              <w:rPr>
                <w:noProof/>
                <w:webHidden/>
              </w:rPr>
              <w:fldChar w:fldCharType="end"/>
            </w:r>
          </w:hyperlink>
        </w:p>
        <w:p w14:paraId="0D1E2888" w14:textId="77777777" w:rsidR="00C4366B" w:rsidRDefault="004D3AA8" w:rsidP="004D3AA8">
          <w:pPr>
            <w:pStyle w:val="TDC2"/>
            <w:tabs>
              <w:tab w:val="right" w:leader="dot" w:pos="9060"/>
            </w:tabs>
            <w:jc w:val="both"/>
            <w:rPr>
              <w:rFonts w:eastAsiaTheme="minorEastAsia"/>
              <w:noProof/>
              <w:lang w:val="es-DO" w:eastAsia="es-DO"/>
            </w:rPr>
          </w:pPr>
          <w:hyperlink w:anchor="_Toc109058325" w:history="1">
            <w:r w:rsidR="00C4366B" w:rsidRPr="001B0682">
              <w:rPr>
                <w:rStyle w:val="Hipervnculo"/>
                <w:rFonts w:ascii="Times New Roman" w:hAnsi="Times New Roman" w:cs="Times New Roman"/>
                <w:noProof/>
              </w:rPr>
              <w:t>División de Comunicaciones</w:t>
            </w:r>
            <w:r w:rsidR="00C4366B">
              <w:rPr>
                <w:noProof/>
                <w:webHidden/>
              </w:rPr>
              <w:tab/>
            </w:r>
            <w:r w:rsidR="00C4366B">
              <w:rPr>
                <w:noProof/>
                <w:webHidden/>
              </w:rPr>
              <w:fldChar w:fldCharType="begin"/>
            </w:r>
            <w:r w:rsidR="00C4366B">
              <w:rPr>
                <w:noProof/>
                <w:webHidden/>
              </w:rPr>
              <w:instrText xml:space="preserve"> PAGEREF _Toc109058325 \h </w:instrText>
            </w:r>
            <w:r w:rsidR="00C4366B">
              <w:rPr>
                <w:noProof/>
                <w:webHidden/>
              </w:rPr>
            </w:r>
            <w:r w:rsidR="00C4366B">
              <w:rPr>
                <w:noProof/>
                <w:webHidden/>
              </w:rPr>
              <w:fldChar w:fldCharType="separate"/>
            </w:r>
            <w:r w:rsidR="00910E15">
              <w:rPr>
                <w:noProof/>
                <w:webHidden/>
              </w:rPr>
              <w:t>16</w:t>
            </w:r>
            <w:r w:rsidR="00C4366B">
              <w:rPr>
                <w:noProof/>
                <w:webHidden/>
              </w:rPr>
              <w:fldChar w:fldCharType="end"/>
            </w:r>
          </w:hyperlink>
        </w:p>
        <w:p w14:paraId="5905B0A9" w14:textId="77777777" w:rsidR="00C4366B" w:rsidRDefault="004D3AA8" w:rsidP="004D3AA8">
          <w:pPr>
            <w:pStyle w:val="TDC2"/>
            <w:tabs>
              <w:tab w:val="right" w:leader="dot" w:pos="9060"/>
            </w:tabs>
            <w:jc w:val="both"/>
            <w:rPr>
              <w:rFonts w:eastAsiaTheme="minorEastAsia"/>
              <w:noProof/>
              <w:lang w:val="es-DO" w:eastAsia="es-DO"/>
            </w:rPr>
          </w:pPr>
          <w:hyperlink w:anchor="_Toc109058326" w:history="1">
            <w:r w:rsidR="00C4366B" w:rsidRPr="001B0682">
              <w:rPr>
                <w:rStyle w:val="Hipervnculo"/>
                <w:rFonts w:ascii="Times New Roman" w:hAnsi="Times New Roman" w:cs="Times New Roman"/>
                <w:noProof/>
              </w:rPr>
              <w:t>Departamento de Recursos Humanos</w:t>
            </w:r>
            <w:r w:rsidR="00C4366B">
              <w:rPr>
                <w:noProof/>
                <w:webHidden/>
              </w:rPr>
              <w:tab/>
            </w:r>
            <w:r w:rsidR="00C4366B">
              <w:rPr>
                <w:noProof/>
                <w:webHidden/>
              </w:rPr>
              <w:fldChar w:fldCharType="begin"/>
            </w:r>
            <w:r w:rsidR="00C4366B">
              <w:rPr>
                <w:noProof/>
                <w:webHidden/>
              </w:rPr>
              <w:instrText xml:space="preserve"> PAGEREF _Toc109058326 \h </w:instrText>
            </w:r>
            <w:r w:rsidR="00C4366B">
              <w:rPr>
                <w:noProof/>
                <w:webHidden/>
              </w:rPr>
            </w:r>
            <w:r w:rsidR="00C4366B">
              <w:rPr>
                <w:noProof/>
                <w:webHidden/>
              </w:rPr>
              <w:fldChar w:fldCharType="separate"/>
            </w:r>
            <w:r w:rsidR="00910E15">
              <w:rPr>
                <w:noProof/>
                <w:webHidden/>
              </w:rPr>
              <w:t>18</w:t>
            </w:r>
            <w:r w:rsidR="00C4366B">
              <w:rPr>
                <w:noProof/>
                <w:webHidden/>
              </w:rPr>
              <w:fldChar w:fldCharType="end"/>
            </w:r>
          </w:hyperlink>
        </w:p>
        <w:p w14:paraId="4A5739A2" w14:textId="77777777" w:rsidR="00C4366B" w:rsidRDefault="004D3AA8" w:rsidP="004D3AA8">
          <w:pPr>
            <w:pStyle w:val="TDC2"/>
            <w:tabs>
              <w:tab w:val="right" w:leader="dot" w:pos="9060"/>
            </w:tabs>
            <w:jc w:val="both"/>
            <w:rPr>
              <w:rFonts w:eastAsiaTheme="minorEastAsia"/>
              <w:noProof/>
              <w:lang w:val="es-DO" w:eastAsia="es-DO"/>
            </w:rPr>
          </w:pPr>
          <w:hyperlink w:anchor="_Toc109058327" w:history="1">
            <w:r w:rsidR="00C4366B" w:rsidRPr="001B0682">
              <w:rPr>
                <w:rStyle w:val="Hipervnculo"/>
                <w:rFonts w:ascii="Times New Roman" w:hAnsi="Times New Roman" w:cs="Times New Roman"/>
                <w:noProof/>
              </w:rPr>
              <w:t>Departamento de Mercadeo</w:t>
            </w:r>
            <w:r w:rsidR="00C4366B">
              <w:rPr>
                <w:noProof/>
                <w:webHidden/>
              </w:rPr>
              <w:tab/>
            </w:r>
            <w:r w:rsidR="00C4366B">
              <w:rPr>
                <w:noProof/>
                <w:webHidden/>
              </w:rPr>
              <w:fldChar w:fldCharType="begin"/>
            </w:r>
            <w:r w:rsidR="00C4366B">
              <w:rPr>
                <w:noProof/>
                <w:webHidden/>
              </w:rPr>
              <w:instrText xml:space="preserve"> PAGEREF _Toc109058327 \h </w:instrText>
            </w:r>
            <w:r w:rsidR="00C4366B">
              <w:rPr>
                <w:noProof/>
                <w:webHidden/>
              </w:rPr>
            </w:r>
            <w:r w:rsidR="00C4366B">
              <w:rPr>
                <w:noProof/>
                <w:webHidden/>
              </w:rPr>
              <w:fldChar w:fldCharType="separate"/>
            </w:r>
            <w:r w:rsidR="00910E15">
              <w:rPr>
                <w:noProof/>
                <w:webHidden/>
              </w:rPr>
              <w:t>21</w:t>
            </w:r>
            <w:r w:rsidR="00C4366B">
              <w:rPr>
                <w:noProof/>
                <w:webHidden/>
              </w:rPr>
              <w:fldChar w:fldCharType="end"/>
            </w:r>
          </w:hyperlink>
        </w:p>
        <w:p w14:paraId="0F4AC775" w14:textId="77777777" w:rsidR="00C4366B" w:rsidRDefault="004D3AA8" w:rsidP="004D3AA8">
          <w:pPr>
            <w:pStyle w:val="TDC2"/>
            <w:tabs>
              <w:tab w:val="right" w:leader="dot" w:pos="9060"/>
            </w:tabs>
            <w:jc w:val="both"/>
            <w:rPr>
              <w:rFonts w:eastAsiaTheme="minorEastAsia"/>
              <w:noProof/>
              <w:lang w:val="es-DO" w:eastAsia="es-DO"/>
            </w:rPr>
          </w:pPr>
          <w:hyperlink w:anchor="_Toc109058328" w:history="1">
            <w:r w:rsidR="00C4366B" w:rsidRPr="001B0682">
              <w:rPr>
                <w:rStyle w:val="Hipervnculo"/>
                <w:rFonts w:ascii="Times New Roman" w:hAnsi="Times New Roman" w:cs="Times New Roman"/>
                <w:noProof/>
              </w:rPr>
              <w:t>División de Tecnología de la Información y Comunicación</w:t>
            </w:r>
            <w:r w:rsidR="00C4366B">
              <w:rPr>
                <w:noProof/>
                <w:webHidden/>
              </w:rPr>
              <w:tab/>
            </w:r>
            <w:r w:rsidR="00C4366B">
              <w:rPr>
                <w:noProof/>
                <w:webHidden/>
              </w:rPr>
              <w:fldChar w:fldCharType="begin"/>
            </w:r>
            <w:r w:rsidR="00C4366B">
              <w:rPr>
                <w:noProof/>
                <w:webHidden/>
              </w:rPr>
              <w:instrText xml:space="preserve"> PAGEREF _Toc109058328 \h </w:instrText>
            </w:r>
            <w:r w:rsidR="00C4366B">
              <w:rPr>
                <w:noProof/>
                <w:webHidden/>
              </w:rPr>
            </w:r>
            <w:r w:rsidR="00C4366B">
              <w:rPr>
                <w:noProof/>
                <w:webHidden/>
              </w:rPr>
              <w:fldChar w:fldCharType="separate"/>
            </w:r>
            <w:r w:rsidR="00910E15">
              <w:rPr>
                <w:noProof/>
                <w:webHidden/>
              </w:rPr>
              <w:t>23</w:t>
            </w:r>
            <w:r w:rsidR="00C4366B">
              <w:rPr>
                <w:noProof/>
                <w:webHidden/>
              </w:rPr>
              <w:fldChar w:fldCharType="end"/>
            </w:r>
          </w:hyperlink>
        </w:p>
        <w:p w14:paraId="42D2918B" w14:textId="77777777" w:rsidR="00C4366B" w:rsidRDefault="004D3AA8" w:rsidP="004D3AA8">
          <w:pPr>
            <w:pStyle w:val="TDC2"/>
            <w:tabs>
              <w:tab w:val="right" w:leader="dot" w:pos="9060"/>
            </w:tabs>
            <w:jc w:val="both"/>
            <w:rPr>
              <w:rFonts w:eastAsiaTheme="minorEastAsia"/>
              <w:noProof/>
              <w:lang w:val="es-DO" w:eastAsia="es-DO"/>
            </w:rPr>
          </w:pPr>
          <w:hyperlink w:anchor="_Toc109058329" w:history="1">
            <w:r w:rsidR="00C4366B" w:rsidRPr="001B0682">
              <w:rPr>
                <w:rStyle w:val="Hipervnculo"/>
                <w:rFonts w:ascii="Times New Roman" w:hAnsi="Times New Roman" w:cs="Times New Roman"/>
                <w:noProof/>
              </w:rPr>
              <w:t>Departamento de Planificación y Desarrollo</w:t>
            </w:r>
            <w:r w:rsidR="00C4366B">
              <w:rPr>
                <w:noProof/>
                <w:webHidden/>
              </w:rPr>
              <w:tab/>
            </w:r>
            <w:r w:rsidR="00C4366B">
              <w:rPr>
                <w:noProof/>
                <w:webHidden/>
              </w:rPr>
              <w:fldChar w:fldCharType="begin"/>
            </w:r>
            <w:r w:rsidR="00C4366B">
              <w:rPr>
                <w:noProof/>
                <w:webHidden/>
              </w:rPr>
              <w:instrText xml:space="preserve"> PAGEREF _Toc109058329 \h </w:instrText>
            </w:r>
            <w:r w:rsidR="00C4366B">
              <w:rPr>
                <w:noProof/>
                <w:webHidden/>
              </w:rPr>
            </w:r>
            <w:r w:rsidR="00C4366B">
              <w:rPr>
                <w:noProof/>
                <w:webHidden/>
              </w:rPr>
              <w:fldChar w:fldCharType="separate"/>
            </w:r>
            <w:r w:rsidR="00910E15">
              <w:rPr>
                <w:noProof/>
                <w:webHidden/>
              </w:rPr>
              <w:t>24</w:t>
            </w:r>
            <w:r w:rsidR="00C4366B">
              <w:rPr>
                <w:noProof/>
                <w:webHidden/>
              </w:rPr>
              <w:fldChar w:fldCharType="end"/>
            </w:r>
          </w:hyperlink>
        </w:p>
        <w:p w14:paraId="23266A9F" w14:textId="77777777" w:rsidR="00C4366B" w:rsidRDefault="004D3AA8" w:rsidP="004D3AA8">
          <w:pPr>
            <w:pStyle w:val="TDC2"/>
            <w:tabs>
              <w:tab w:val="right" w:leader="dot" w:pos="9060"/>
            </w:tabs>
            <w:jc w:val="both"/>
            <w:rPr>
              <w:rFonts w:eastAsiaTheme="minorEastAsia"/>
              <w:noProof/>
              <w:lang w:val="es-DO" w:eastAsia="es-DO"/>
            </w:rPr>
          </w:pPr>
          <w:hyperlink w:anchor="_Toc109058330" w:history="1">
            <w:r w:rsidR="00C4366B" w:rsidRPr="001B0682">
              <w:rPr>
                <w:rStyle w:val="Hipervnculo"/>
                <w:rFonts w:ascii="Times New Roman" w:hAnsi="Times New Roman" w:cs="Times New Roman"/>
                <w:noProof/>
              </w:rPr>
              <w:t>Departamento Jurídico</w:t>
            </w:r>
            <w:r w:rsidR="00C4366B">
              <w:rPr>
                <w:noProof/>
                <w:webHidden/>
              </w:rPr>
              <w:tab/>
            </w:r>
            <w:r w:rsidR="00C4366B">
              <w:rPr>
                <w:noProof/>
                <w:webHidden/>
              </w:rPr>
              <w:fldChar w:fldCharType="begin"/>
            </w:r>
            <w:r w:rsidR="00C4366B">
              <w:rPr>
                <w:noProof/>
                <w:webHidden/>
              </w:rPr>
              <w:instrText xml:space="preserve"> PAGEREF _Toc109058330 \h </w:instrText>
            </w:r>
            <w:r w:rsidR="00C4366B">
              <w:rPr>
                <w:noProof/>
                <w:webHidden/>
              </w:rPr>
            </w:r>
            <w:r w:rsidR="00C4366B">
              <w:rPr>
                <w:noProof/>
                <w:webHidden/>
              </w:rPr>
              <w:fldChar w:fldCharType="separate"/>
            </w:r>
            <w:r w:rsidR="00910E15">
              <w:rPr>
                <w:noProof/>
                <w:webHidden/>
              </w:rPr>
              <w:t>27</w:t>
            </w:r>
            <w:r w:rsidR="00C4366B">
              <w:rPr>
                <w:noProof/>
                <w:webHidden/>
              </w:rPr>
              <w:fldChar w:fldCharType="end"/>
            </w:r>
          </w:hyperlink>
        </w:p>
        <w:p w14:paraId="13D52989" w14:textId="69989632" w:rsidR="00C4366B" w:rsidRDefault="00910E15" w:rsidP="004D3AA8">
          <w:pPr>
            <w:pStyle w:val="TDC1"/>
            <w:tabs>
              <w:tab w:val="right" w:leader="dot" w:pos="9060"/>
            </w:tabs>
            <w:jc w:val="both"/>
            <w:rPr>
              <w:rFonts w:eastAsiaTheme="minorEastAsia"/>
              <w:noProof/>
              <w:lang w:val="es-DO" w:eastAsia="es-DO"/>
            </w:rPr>
          </w:pPr>
          <w:r w:rsidRPr="00910E15">
            <w:rPr>
              <w:b/>
            </w:rPr>
            <w:t>VI</w:t>
          </w:r>
          <w:r>
            <w:t>.</w:t>
          </w:r>
          <w:hyperlink w:anchor="_Toc109058331" w:history="1">
            <w:r w:rsidR="00C4366B" w:rsidRPr="001B0682">
              <w:rPr>
                <w:rStyle w:val="Hipervnculo"/>
                <w:rFonts w:ascii="Times New Roman" w:hAnsi="Times New Roman" w:cs="Times New Roman"/>
                <w:b/>
                <w:noProof/>
              </w:rPr>
              <w:t>Factores de éxito</w:t>
            </w:r>
            <w:r w:rsidR="00C4366B">
              <w:rPr>
                <w:noProof/>
                <w:webHidden/>
              </w:rPr>
              <w:tab/>
            </w:r>
            <w:r w:rsidR="00C4366B">
              <w:rPr>
                <w:noProof/>
                <w:webHidden/>
              </w:rPr>
              <w:fldChar w:fldCharType="begin"/>
            </w:r>
            <w:r w:rsidR="00C4366B">
              <w:rPr>
                <w:noProof/>
                <w:webHidden/>
              </w:rPr>
              <w:instrText xml:space="preserve"> PAGEREF _Toc109058331 \h </w:instrText>
            </w:r>
            <w:r w:rsidR="00C4366B">
              <w:rPr>
                <w:noProof/>
                <w:webHidden/>
              </w:rPr>
            </w:r>
            <w:r w:rsidR="00C4366B">
              <w:rPr>
                <w:noProof/>
                <w:webHidden/>
              </w:rPr>
              <w:fldChar w:fldCharType="separate"/>
            </w:r>
            <w:r>
              <w:rPr>
                <w:noProof/>
                <w:webHidden/>
              </w:rPr>
              <w:t>29</w:t>
            </w:r>
            <w:r w:rsidR="00C4366B">
              <w:rPr>
                <w:noProof/>
                <w:webHidden/>
              </w:rPr>
              <w:fldChar w:fldCharType="end"/>
            </w:r>
          </w:hyperlink>
        </w:p>
        <w:p w14:paraId="386A899C" w14:textId="31A00226" w:rsidR="004B6277" w:rsidRPr="004B6277" w:rsidRDefault="00772A8C" w:rsidP="004D3AA8">
          <w:pPr>
            <w:pStyle w:val="TDC1"/>
            <w:tabs>
              <w:tab w:val="right" w:leader="dot" w:pos="9062"/>
            </w:tabs>
            <w:jc w:val="both"/>
            <w:rPr>
              <w:rFonts w:ascii="Times New Roman" w:hAnsi="Times New Roman" w:cs="Times New Roman"/>
              <w:sz w:val="24"/>
              <w:szCs w:val="24"/>
              <w:lang w:val="es-DO"/>
            </w:rPr>
          </w:pPr>
          <w:r w:rsidRPr="00310FEE">
            <w:rPr>
              <w:rFonts w:ascii="Times New Roman" w:hAnsi="Times New Roman" w:cs="Times New Roman"/>
              <w:bCs/>
              <w:color w:val="000000" w:themeColor="text1"/>
              <w:sz w:val="24"/>
              <w:szCs w:val="24"/>
              <w:lang w:val="es-DO"/>
            </w:rPr>
            <w:fldChar w:fldCharType="end"/>
          </w:r>
        </w:p>
      </w:sdtContent>
    </w:sdt>
    <w:p w14:paraId="2E341336" w14:textId="77777777" w:rsidR="00C92879" w:rsidRDefault="00C92879" w:rsidP="004D3AA8">
      <w:pPr>
        <w:spacing w:line="360" w:lineRule="auto"/>
        <w:jc w:val="both"/>
        <w:rPr>
          <w:rFonts w:ascii="Times New Roman" w:hAnsi="Times New Roman" w:cs="Times New Roman"/>
          <w:sz w:val="24"/>
          <w:szCs w:val="24"/>
          <w:lang w:val="es-DO"/>
        </w:rPr>
      </w:pPr>
    </w:p>
    <w:p w14:paraId="1D2576E6" w14:textId="77777777" w:rsidR="004D3AA8" w:rsidRPr="00310FEE" w:rsidRDefault="004D3AA8" w:rsidP="004D3AA8">
      <w:pPr>
        <w:spacing w:line="360" w:lineRule="auto"/>
        <w:jc w:val="both"/>
        <w:rPr>
          <w:rFonts w:ascii="Times New Roman" w:hAnsi="Times New Roman" w:cs="Times New Roman"/>
          <w:sz w:val="24"/>
          <w:szCs w:val="24"/>
          <w:lang w:val="es-DO"/>
        </w:rPr>
      </w:pPr>
    </w:p>
    <w:p w14:paraId="2D8BF0C1" w14:textId="77777777" w:rsidR="004B6277" w:rsidRPr="007A15FD" w:rsidRDefault="004B6277" w:rsidP="004D3AA8">
      <w:pPr>
        <w:pStyle w:val="Ttulo1"/>
        <w:numPr>
          <w:ilvl w:val="0"/>
          <w:numId w:val="14"/>
        </w:numPr>
        <w:jc w:val="both"/>
        <w:rPr>
          <w:rFonts w:ascii="Times New Roman" w:eastAsia="Calibri" w:hAnsi="Times New Roman" w:cs="Times New Roman"/>
          <w:b/>
          <w:sz w:val="24"/>
          <w:szCs w:val="24"/>
          <w:lang w:val="es-DO" w:eastAsia="es-DO"/>
        </w:rPr>
      </w:pPr>
      <w:bookmarkStart w:id="0" w:name="_Toc109058306"/>
      <w:r w:rsidRPr="007A15FD">
        <w:rPr>
          <w:rFonts w:ascii="Times New Roman" w:eastAsia="Calibri" w:hAnsi="Times New Roman" w:cs="Times New Roman"/>
          <w:b/>
          <w:sz w:val="24"/>
          <w:szCs w:val="24"/>
          <w:lang w:val="es-DO" w:eastAsia="es-DO"/>
        </w:rPr>
        <w:lastRenderedPageBreak/>
        <w:t>Introducción</w:t>
      </w:r>
      <w:bookmarkEnd w:id="0"/>
    </w:p>
    <w:p w14:paraId="6C9FDCC6" w14:textId="77777777" w:rsidR="004B6277" w:rsidRPr="00310FEE" w:rsidRDefault="004B6277" w:rsidP="004D3AA8">
      <w:pPr>
        <w:pStyle w:val="Ttulo1"/>
        <w:spacing w:line="360" w:lineRule="auto"/>
        <w:ind w:left="567" w:right="594"/>
        <w:jc w:val="both"/>
        <w:rPr>
          <w:rFonts w:ascii="Times New Roman" w:hAnsi="Times New Roman" w:cs="Times New Roman"/>
          <w:b/>
          <w:color w:val="002060"/>
          <w:sz w:val="24"/>
          <w:szCs w:val="24"/>
          <w:lang w:val="es-DO"/>
        </w:rPr>
      </w:pPr>
    </w:p>
    <w:p w14:paraId="4BE58EC4" w14:textId="77777777" w:rsidR="004B6277" w:rsidRPr="00310FEE" w:rsidRDefault="004B6277" w:rsidP="004D3AA8">
      <w:pPr>
        <w:shd w:val="clear" w:color="auto" w:fill="FFFFFF" w:themeFill="background1"/>
        <w:spacing w:line="360" w:lineRule="auto"/>
        <w:ind w:right="594"/>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sz w:val="24"/>
          <w:szCs w:val="24"/>
          <w:lang w:val="es-DO" w:eastAsia="es-DO"/>
        </w:rPr>
        <w:t>El siguiente informe está basado en el desarrollo, mejoras, metas cumplidas, de los procesos internos por los diferentes departamentos de la Institución, correspondiente al trimestre de enero – marzo 2022, con la finalidad de dar cumplimiento a la gestión desarrollada de la Inaguja y tener información de cómo van los procesos departamentales con miras de mejora y para el apoyo de la gestión institucional y el desarrollo del POA.</w:t>
      </w:r>
    </w:p>
    <w:p w14:paraId="033C7A68" w14:textId="77777777" w:rsidR="002A32F2" w:rsidRDefault="004B6277"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r w:rsidRPr="008F1B71">
        <w:rPr>
          <w:rFonts w:ascii="Times New Roman" w:eastAsia="Calibri" w:hAnsi="Times New Roman" w:cs="Times New Roman"/>
          <w:sz w:val="24"/>
          <w:szCs w:val="24"/>
          <w:lang w:val="es-DO" w:eastAsia="es-DO"/>
        </w:rPr>
        <w:t xml:space="preserve">Este documento se estructura en cinco partes: </w:t>
      </w:r>
    </w:p>
    <w:p w14:paraId="28D8A3F7" w14:textId="03FC15E3" w:rsidR="002A32F2" w:rsidRDefault="002A32F2" w:rsidP="002A32F2">
      <w:pPr>
        <w:pStyle w:val="Prrafodelista"/>
        <w:numPr>
          <w:ilvl w:val="0"/>
          <w:numId w:val="20"/>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A</w:t>
      </w:r>
      <w:r w:rsidR="004B6277" w:rsidRPr="002A32F2">
        <w:rPr>
          <w:rFonts w:ascii="Times New Roman" w:eastAsia="Calibri" w:hAnsi="Times New Roman" w:cs="Times New Roman"/>
          <w:sz w:val="24"/>
          <w:szCs w:val="24"/>
          <w:lang w:val="es-DO" w:eastAsia="es-DO"/>
        </w:rPr>
        <w:t>lineamiento estratégico institucional,</w:t>
      </w:r>
    </w:p>
    <w:p w14:paraId="1B4F418D" w14:textId="7FCEB63F" w:rsidR="002A32F2" w:rsidRPr="002A32F2" w:rsidRDefault="002A32F2" w:rsidP="002A32F2">
      <w:pPr>
        <w:pStyle w:val="Prrafodelista"/>
        <w:numPr>
          <w:ilvl w:val="0"/>
          <w:numId w:val="20"/>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Objetivos estratégicos de la INAGUJA</w:t>
      </w:r>
    </w:p>
    <w:p w14:paraId="2A87D2D3" w14:textId="04C2CE6D" w:rsidR="002A32F2" w:rsidRPr="002A32F2" w:rsidRDefault="002A32F2" w:rsidP="002A32F2">
      <w:pPr>
        <w:pStyle w:val="Prrafodelista"/>
        <w:numPr>
          <w:ilvl w:val="0"/>
          <w:numId w:val="20"/>
        </w:numPr>
        <w:shd w:val="clear" w:color="auto" w:fill="FFFFFF" w:themeFill="background1"/>
        <w:spacing w:line="360" w:lineRule="auto"/>
        <w:jc w:val="both"/>
        <w:rPr>
          <w:rFonts w:ascii="Times New Roman" w:eastAsia="Calibri" w:hAnsi="Times New Roman" w:cs="Times New Roman"/>
          <w:sz w:val="24"/>
          <w:szCs w:val="24"/>
          <w:lang w:val="es-DO" w:eastAsia="es-DO"/>
        </w:rPr>
      </w:pPr>
      <w:r w:rsidRPr="002A32F2">
        <w:rPr>
          <w:rFonts w:ascii="Times New Roman" w:eastAsia="Calibri" w:hAnsi="Times New Roman" w:cs="Times New Roman"/>
          <w:sz w:val="24"/>
          <w:szCs w:val="24"/>
          <w:lang w:val="es-DO" w:eastAsia="es-DO"/>
        </w:rPr>
        <w:t xml:space="preserve">Programación trimestral por </w:t>
      </w:r>
      <w:r w:rsidR="00CF14F5" w:rsidRPr="002A32F2">
        <w:rPr>
          <w:rFonts w:ascii="Times New Roman" w:eastAsia="Calibri" w:hAnsi="Times New Roman" w:cs="Times New Roman"/>
          <w:sz w:val="24"/>
          <w:szCs w:val="24"/>
          <w:lang w:val="es-DO" w:eastAsia="es-DO"/>
        </w:rPr>
        <w:t xml:space="preserve">Ejes y </w:t>
      </w:r>
      <w:r w:rsidR="004B6277" w:rsidRPr="002A32F2">
        <w:rPr>
          <w:rFonts w:ascii="Times New Roman" w:eastAsia="Calibri" w:hAnsi="Times New Roman" w:cs="Times New Roman"/>
          <w:sz w:val="24"/>
          <w:szCs w:val="24"/>
          <w:lang w:val="es-DO" w:eastAsia="es-DO"/>
        </w:rPr>
        <w:t xml:space="preserve">análisis del cumplimiento del POA a nivel general, </w:t>
      </w:r>
    </w:p>
    <w:p w14:paraId="68783EFA" w14:textId="74309585" w:rsidR="002A32F2" w:rsidRDefault="002A32F2" w:rsidP="002A32F2">
      <w:pPr>
        <w:pStyle w:val="Prrafodelista"/>
        <w:numPr>
          <w:ilvl w:val="0"/>
          <w:numId w:val="20"/>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A</w:t>
      </w:r>
      <w:r w:rsidR="004B6277" w:rsidRPr="002A32F2">
        <w:rPr>
          <w:rFonts w:ascii="Times New Roman" w:eastAsia="Calibri" w:hAnsi="Times New Roman" w:cs="Times New Roman"/>
          <w:sz w:val="24"/>
          <w:szCs w:val="24"/>
          <w:lang w:val="es-DO" w:eastAsia="es-DO"/>
        </w:rPr>
        <w:t xml:space="preserve">nálisis del desempeño por áreas, </w:t>
      </w:r>
    </w:p>
    <w:p w14:paraId="06E50721" w14:textId="5572D4CE" w:rsidR="002A32F2" w:rsidRPr="002A32F2" w:rsidRDefault="002A32F2" w:rsidP="002A32F2">
      <w:pPr>
        <w:pStyle w:val="Prrafodelista"/>
        <w:numPr>
          <w:ilvl w:val="0"/>
          <w:numId w:val="20"/>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Factores de éxitos.</w:t>
      </w:r>
    </w:p>
    <w:p w14:paraId="416C24FA" w14:textId="77777777" w:rsidR="004B6277" w:rsidRPr="00310FEE" w:rsidRDefault="004B6277" w:rsidP="004D3AA8">
      <w:pPr>
        <w:spacing w:line="360" w:lineRule="auto"/>
        <w:jc w:val="both"/>
        <w:rPr>
          <w:rFonts w:ascii="Times New Roman" w:hAnsi="Times New Roman" w:cs="Times New Roman"/>
          <w:sz w:val="24"/>
          <w:szCs w:val="24"/>
          <w:lang w:val="es-DO"/>
        </w:rPr>
      </w:pPr>
    </w:p>
    <w:p w14:paraId="1ED1C547" w14:textId="77777777" w:rsidR="00C92879" w:rsidRPr="00310FEE" w:rsidRDefault="00C92879" w:rsidP="004D3AA8">
      <w:pPr>
        <w:spacing w:line="360" w:lineRule="auto"/>
        <w:jc w:val="both"/>
        <w:rPr>
          <w:rFonts w:ascii="Times New Roman" w:hAnsi="Times New Roman" w:cs="Times New Roman"/>
          <w:sz w:val="24"/>
          <w:szCs w:val="24"/>
          <w:lang w:val="es-DO"/>
        </w:rPr>
      </w:pPr>
    </w:p>
    <w:p w14:paraId="3BCEAE18" w14:textId="77777777" w:rsidR="00C92879" w:rsidRPr="00310FEE" w:rsidRDefault="00C92879" w:rsidP="004D3AA8">
      <w:pPr>
        <w:spacing w:line="360" w:lineRule="auto"/>
        <w:jc w:val="both"/>
        <w:rPr>
          <w:rFonts w:ascii="Times New Roman" w:hAnsi="Times New Roman" w:cs="Times New Roman"/>
          <w:sz w:val="24"/>
          <w:szCs w:val="24"/>
          <w:lang w:val="es-DO"/>
        </w:rPr>
      </w:pPr>
    </w:p>
    <w:p w14:paraId="77C6B6C0" w14:textId="77777777" w:rsidR="00DC2CAF" w:rsidRDefault="00DC2CAF" w:rsidP="004D3AA8">
      <w:pPr>
        <w:spacing w:line="360" w:lineRule="auto"/>
        <w:jc w:val="both"/>
        <w:rPr>
          <w:rFonts w:ascii="Times New Roman" w:hAnsi="Times New Roman" w:cs="Times New Roman"/>
          <w:sz w:val="24"/>
          <w:szCs w:val="24"/>
          <w:lang w:val="es-DO"/>
        </w:rPr>
      </w:pPr>
    </w:p>
    <w:p w14:paraId="6CD36EB3" w14:textId="77777777" w:rsidR="004B6277" w:rsidRDefault="004B6277" w:rsidP="004D3AA8">
      <w:pPr>
        <w:spacing w:line="360" w:lineRule="auto"/>
        <w:jc w:val="both"/>
        <w:rPr>
          <w:rFonts w:ascii="Times New Roman" w:hAnsi="Times New Roman" w:cs="Times New Roman"/>
          <w:sz w:val="24"/>
          <w:szCs w:val="24"/>
          <w:lang w:val="es-DO"/>
        </w:rPr>
      </w:pPr>
    </w:p>
    <w:p w14:paraId="0AB1A995" w14:textId="77777777" w:rsidR="004D3AA8" w:rsidRDefault="004D3AA8" w:rsidP="004D3AA8">
      <w:pPr>
        <w:spacing w:line="360" w:lineRule="auto"/>
        <w:jc w:val="both"/>
        <w:rPr>
          <w:rFonts w:ascii="Times New Roman" w:hAnsi="Times New Roman" w:cs="Times New Roman"/>
          <w:sz w:val="24"/>
          <w:szCs w:val="24"/>
          <w:lang w:val="es-DO"/>
        </w:rPr>
      </w:pPr>
    </w:p>
    <w:p w14:paraId="5CC35F57" w14:textId="77777777" w:rsidR="004D3AA8" w:rsidRDefault="004D3AA8" w:rsidP="004D3AA8">
      <w:pPr>
        <w:spacing w:line="360" w:lineRule="auto"/>
        <w:jc w:val="both"/>
        <w:rPr>
          <w:rFonts w:ascii="Times New Roman" w:hAnsi="Times New Roman" w:cs="Times New Roman"/>
          <w:sz w:val="24"/>
          <w:szCs w:val="24"/>
          <w:lang w:val="es-DO"/>
        </w:rPr>
      </w:pPr>
    </w:p>
    <w:p w14:paraId="4E2D7EDF" w14:textId="77777777" w:rsidR="004D3AA8" w:rsidRDefault="004D3AA8" w:rsidP="004D3AA8">
      <w:pPr>
        <w:spacing w:line="360" w:lineRule="auto"/>
        <w:jc w:val="both"/>
        <w:rPr>
          <w:rFonts w:ascii="Times New Roman" w:hAnsi="Times New Roman" w:cs="Times New Roman"/>
          <w:sz w:val="24"/>
          <w:szCs w:val="24"/>
          <w:lang w:val="es-DO"/>
        </w:rPr>
      </w:pPr>
    </w:p>
    <w:p w14:paraId="42690AED" w14:textId="77777777" w:rsidR="004D3AA8" w:rsidRDefault="004D3AA8" w:rsidP="004D3AA8">
      <w:pPr>
        <w:spacing w:line="360" w:lineRule="auto"/>
        <w:jc w:val="both"/>
        <w:rPr>
          <w:rFonts w:ascii="Times New Roman" w:hAnsi="Times New Roman" w:cs="Times New Roman"/>
          <w:sz w:val="24"/>
          <w:szCs w:val="24"/>
          <w:lang w:val="es-DO"/>
        </w:rPr>
      </w:pPr>
    </w:p>
    <w:p w14:paraId="52D4FEBD" w14:textId="77777777" w:rsidR="004D3AA8" w:rsidRDefault="004D3AA8" w:rsidP="004D3AA8">
      <w:pPr>
        <w:spacing w:line="360" w:lineRule="auto"/>
        <w:jc w:val="both"/>
        <w:rPr>
          <w:rFonts w:ascii="Times New Roman" w:hAnsi="Times New Roman" w:cs="Times New Roman"/>
          <w:sz w:val="24"/>
          <w:szCs w:val="24"/>
          <w:lang w:val="es-DO"/>
        </w:rPr>
      </w:pPr>
    </w:p>
    <w:p w14:paraId="503D6DEE" w14:textId="77777777" w:rsidR="004D3AA8" w:rsidRDefault="004D3AA8" w:rsidP="004D3AA8">
      <w:pPr>
        <w:spacing w:line="360" w:lineRule="auto"/>
        <w:jc w:val="both"/>
        <w:rPr>
          <w:rFonts w:ascii="Times New Roman" w:hAnsi="Times New Roman" w:cs="Times New Roman"/>
          <w:sz w:val="24"/>
          <w:szCs w:val="24"/>
          <w:lang w:val="es-DO"/>
        </w:rPr>
      </w:pPr>
    </w:p>
    <w:p w14:paraId="7FAC227E" w14:textId="77777777" w:rsidR="00BC45C3" w:rsidRDefault="00BC45C3" w:rsidP="004D3AA8">
      <w:pPr>
        <w:pStyle w:val="Ttulo1"/>
        <w:ind w:left="0"/>
        <w:jc w:val="both"/>
        <w:rPr>
          <w:rFonts w:ascii="Times New Roman" w:eastAsiaTheme="minorHAnsi" w:hAnsi="Times New Roman" w:cs="Times New Roman"/>
          <w:sz w:val="24"/>
          <w:szCs w:val="24"/>
          <w:lang w:val="es-DO"/>
        </w:rPr>
      </w:pPr>
      <w:bookmarkStart w:id="1" w:name="_Toc71617846"/>
      <w:bookmarkStart w:id="2" w:name="_Toc100559931"/>
    </w:p>
    <w:p w14:paraId="7388126B" w14:textId="64C7E968" w:rsidR="00BC45C3" w:rsidRPr="005F46B1" w:rsidRDefault="005F46B1" w:rsidP="004D3AA8">
      <w:pPr>
        <w:pStyle w:val="Ttulo1"/>
        <w:ind w:left="0"/>
        <w:jc w:val="both"/>
        <w:rPr>
          <w:rFonts w:ascii="Times New Roman" w:hAnsi="Times New Roman" w:cs="Times New Roman"/>
          <w:b/>
          <w:sz w:val="24"/>
        </w:rPr>
      </w:pPr>
      <w:bookmarkStart w:id="3" w:name="_Toc109058307"/>
      <w:r w:rsidRPr="005F46B1">
        <w:rPr>
          <w:rFonts w:ascii="Times New Roman" w:hAnsi="Times New Roman" w:cs="Times New Roman"/>
          <w:b/>
          <w:sz w:val="24"/>
        </w:rPr>
        <w:lastRenderedPageBreak/>
        <w:t>II.</w:t>
      </w:r>
      <w:r w:rsidR="00310FEE" w:rsidRPr="005F46B1">
        <w:rPr>
          <w:rFonts w:ascii="Times New Roman" w:hAnsi="Times New Roman" w:cs="Times New Roman"/>
          <w:b/>
          <w:sz w:val="24"/>
        </w:rPr>
        <w:t>Alineamiento Estratégico Institucional</w:t>
      </w:r>
      <w:bookmarkEnd w:id="1"/>
      <w:bookmarkEnd w:id="2"/>
      <w:bookmarkEnd w:id="3"/>
      <w:r w:rsidR="00310FEE" w:rsidRPr="005F46B1">
        <w:rPr>
          <w:rFonts w:ascii="Times New Roman" w:hAnsi="Times New Roman" w:cs="Times New Roman"/>
          <w:b/>
          <w:sz w:val="24"/>
        </w:rPr>
        <w:t xml:space="preserve"> </w:t>
      </w:r>
      <w:bookmarkStart w:id="4" w:name="_Toc99362525"/>
      <w:bookmarkStart w:id="5" w:name="_Toc100559932"/>
    </w:p>
    <w:p w14:paraId="7119ADF9" w14:textId="77777777" w:rsidR="00BC45C3" w:rsidRDefault="00BC45C3" w:rsidP="002A32F2">
      <w:pPr>
        <w:pStyle w:val="Ttulo1"/>
        <w:ind w:left="0"/>
        <w:jc w:val="both"/>
        <w:rPr>
          <w:rFonts w:ascii="Times New Roman" w:hAnsi="Times New Roman" w:cs="Times New Roman"/>
          <w:sz w:val="24"/>
        </w:rPr>
      </w:pPr>
    </w:p>
    <w:p w14:paraId="492671AA" w14:textId="77777777" w:rsidR="00BC45C3" w:rsidRPr="00BC45C3" w:rsidRDefault="00BC45C3" w:rsidP="004D3AA8">
      <w:pPr>
        <w:pStyle w:val="Ttulo1"/>
        <w:ind w:left="0"/>
        <w:jc w:val="both"/>
        <w:rPr>
          <w:rFonts w:ascii="Times New Roman" w:hAnsi="Times New Roman" w:cs="Times New Roman"/>
          <w:b/>
          <w:sz w:val="24"/>
        </w:rPr>
      </w:pPr>
    </w:p>
    <w:p w14:paraId="5FD8410F" w14:textId="463787E9" w:rsidR="00285BE9" w:rsidRPr="00BC45C3" w:rsidRDefault="00310FEE" w:rsidP="004D3AA8">
      <w:pPr>
        <w:jc w:val="both"/>
        <w:rPr>
          <w:rFonts w:ascii="Times New Roman" w:eastAsia="Microsoft Sans Serif" w:hAnsi="Times New Roman" w:cs="Times New Roman"/>
          <w:b/>
        </w:rPr>
      </w:pPr>
      <w:r w:rsidRPr="00BC45C3">
        <w:rPr>
          <w:rFonts w:ascii="Times New Roman" w:hAnsi="Times New Roman" w:cs="Times New Roman"/>
          <w:b/>
        </w:rPr>
        <w:t>Marco Estratégico Institucional</w:t>
      </w:r>
      <w:bookmarkEnd w:id="4"/>
      <w:bookmarkEnd w:id="5"/>
    </w:p>
    <w:p w14:paraId="6A0EE93C" w14:textId="682C2399" w:rsidR="00285BE9" w:rsidRPr="00BC45C3" w:rsidRDefault="00285BE9" w:rsidP="004D3AA8">
      <w:pPr>
        <w:keepNext/>
        <w:keepLines/>
        <w:spacing w:before="100" w:beforeAutospacing="1" w:after="100" w:afterAutospacing="1" w:line="276" w:lineRule="auto"/>
        <w:jc w:val="both"/>
        <w:outlineLvl w:val="1"/>
        <w:rPr>
          <w:rFonts w:ascii="Times New Roman" w:eastAsia="Times New Roman" w:hAnsi="Times New Roman" w:cs="Times New Roman"/>
          <w:b/>
          <w:sz w:val="24"/>
          <w:szCs w:val="24"/>
          <w:lang w:val="es-DO"/>
        </w:rPr>
      </w:pPr>
      <w:bookmarkStart w:id="6" w:name="_Toc109058308"/>
      <w:r w:rsidRPr="00BC45C3">
        <w:rPr>
          <w:rFonts w:ascii="Times New Roman" w:eastAsia="Times New Roman" w:hAnsi="Times New Roman" w:cs="Times New Roman"/>
          <w:b/>
          <w:sz w:val="24"/>
          <w:szCs w:val="24"/>
          <w:lang w:val="es-DO"/>
        </w:rPr>
        <w:t>Misión</w:t>
      </w:r>
      <w:bookmarkEnd w:id="6"/>
    </w:p>
    <w:p w14:paraId="66973A30" w14:textId="48B645F5" w:rsidR="001929AF" w:rsidRPr="00310FEE" w:rsidRDefault="001929AF" w:rsidP="004D3AA8">
      <w:pPr>
        <w:autoSpaceDE w:val="0"/>
        <w:autoSpaceDN w:val="0"/>
        <w:adjustRightInd w:val="0"/>
        <w:spacing w:before="80" w:after="220" w:line="360" w:lineRule="auto"/>
        <w:jc w:val="both"/>
        <w:rPr>
          <w:rFonts w:ascii="Times New Roman" w:eastAsia="Times New Roman" w:hAnsi="Times New Roman" w:cs="Times New Roman"/>
          <w:bCs/>
          <w:sz w:val="24"/>
          <w:szCs w:val="24"/>
          <w:lang w:val="es-DO" w:eastAsia="es-DO"/>
        </w:rPr>
      </w:pPr>
      <w:r w:rsidRPr="00310FEE">
        <w:rPr>
          <w:rStyle w:val="Textoennegrita"/>
          <w:rFonts w:ascii="Times New Roman" w:eastAsia="Times New Roman" w:hAnsi="Times New Roman" w:cs="Times New Roman"/>
          <w:b w:val="0"/>
          <w:sz w:val="24"/>
          <w:szCs w:val="24"/>
          <w:lang w:val="es-DO" w:eastAsia="es-DO"/>
        </w:rPr>
        <w:t>Promover y desarrollar programas académicos en la industria textil, fomentando la creación de micro, pequeñas y medianas empresas) Mipymes), al igual que la confección de prendas de vestir ejecutivas y operativas, para impulsar el desarrollo económico del sector, y con ello mejorar la calidad de vida de los dominicanos y las dominicanas.</w:t>
      </w:r>
    </w:p>
    <w:p w14:paraId="463B6EDA" w14:textId="79223984" w:rsidR="00285BE9" w:rsidRPr="00BC45C3" w:rsidRDefault="00285BE9" w:rsidP="004D3AA8">
      <w:pPr>
        <w:keepNext/>
        <w:keepLines/>
        <w:spacing w:before="100" w:beforeAutospacing="1" w:after="100" w:afterAutospacing="1" w:line="276" w:lineRule="auto"/>
        <w:jc w:val="both"/>
        <w:outlineLvl w:val="1"/>
        <w:rPr>
          <w:rFonts w:ascii="Times New Roman" w:eastAsia="Times New Roman" w:hAnsi="Times New Roman" w:cs="Times New Roman"/>
          <w:b/>
          <w:sz w:val="24"/>
          <w:szCs w:val="24"/>
          <w:lang w:val="es-DO"/>
        </w:rPr>
      </w:pPr>
      <w:bookmarkStart w:id="7" w:name="_Toc109058309"/>
      <w:r w:rsidRPr="00BC45C3">
        <w:rPr>
          <w:rFonts w:ascii="Times New Roman" w:eastAsia="Times New Roman" w:hAnsi="Times New Roman" w:cs="Times New Roman"/>
          <w:b/>
          <w:sz w:val="24"/>
          <w:szCs w:val="24"/>
          <w:lang w:val="es-DO"/>
        </w:rPr>
        <w:t>Visión</w:t>
      </w:r>
      <w:bookmarkEnd w:id="7"/>
    </w:p>
    <w:p w14:paraId="0A6975C4" w14:textId="5DA3414D" w:rsidR="001929AF" w:rsidRPr="00310FEE" w:rsidRDefault="001929AF" w:rsidP="004D3AA8">
      <w:pPr>
        <w:autoSpaceDE w:val="0"/>
        <w:autoSpaceDN w:val="0"/>
        <w:adjustRightInd w:val="0"/>
        <w:spacing w:before="80" w:after="220" w:line="360" w:lineRule="auto"/>
        <w:jc w:val="both"/>
        <w:rPr>
          <w:rFonts w:ascii="Times New Roman" w:hAnsi="Times New Roman" w:cs="Times New Roman"/>
          <w:bCs/>
          <w:sz w:val="24"/>
          <w:szCs w:val="24"/>
          <w:lang w:val="es-DO" w:eastAsia="es-DO"/>
        </w:rPr>
      </w:pPr>
      <w:r w:rsidRPr="00310FEE">
        <w:rPr>
          <w:rStyle w:val="Textoennegrita"/>
          <w:rFonts w:ascii="Times New Roman" w:hAnsi="Times New Roman" w:cs="Times New Roman"/>
          <w:b w:val="0"/>
          <w:sz w:val="24"/>
          <w:szCs w:val="24"/>
          <w:lang w:val="es-DO" w:eastAsia="es-DO"/>
        </w:rPr>
        <w:t xml:space="preserve">Ser una institución reconocida por capacitar, fomentar y promover el desarrollo integral y social de las microempresas en el sector textil, brindando una propuesta innovadora y vanguardista a las ciudadanas y ciudadanos dominicanos. </w:t>
      </w:r>
    </w:p>
    <w:p w14:paraId="1551AB38" w14:textId="6C8364BE" w:rsidR="00285BE9" w:rsidRPr="00BC45C3" w:rsidRDefault="00285BE9" w:rsidP="004D3AA8">
      <w:pPr>
        <w:keepNext/>
        <w:keepLines/>
        <w:spacing w:before="100" w:beforeAutospacing="1" w:after="100" w:afterAutospacing="1" w:line="276" w:lineRule="auto"/>
        <w:jc w:val="both"/>
        <w:outlineLvl w:val="1"/>
        <w:rPr>
          <w:rFonts w:ascii="Times New Roman" w:eastAsia="Times New Roman" w:hAnsi="Times New Roman" w:cs="Times New Roman"/>
          <w:b/>
          <w:sz w:val="24"/>
          <w:szCs w:val="24"/>
          <w:lang w:val="es-DO"/>
        </w:rPr>
      </w:pPr>
      <w:bookmarkStart w:id="8" w:name="_Toc109058310"/>
      <w:r w:rsidRPr="00BC45C3">
        <w:rPr>
          <w:rFonts w:ascii="Times New Roman" w:eastAsia="Times New Roman" w:hAnsi="Times New Roman" w:cs="Times New Roman"/>
          <w:b/>
          <w:sz w:val="24"/>
          <w:szCs w:val="24"/>
          <w:lang w:val="es-DO"/>
        </w:rPr>
        <w:t>Valores</w:t>
      </w:r>
      <w:bookmarkEnd w:id="8"/>
      <w:r w:rsidRPr="00BC45C3">
        <w:rPr>
          <w:rFonts w:ascii="Times New Roman" w:eastAsia="Times New Roman" w:hAnsi="Times New Roman" w:cs="Times New Roman"/>
          <w:b/>
          <w:sz w:val="24"/>
          <w:szCs w:val="24"/>
          <w:lang w:val="es-DO"/>
        </w:rPr>
        <w:t xml:space="preserve"> </w:t>
      </w:r>
    </w:p>
    <w:p w14:paraId="44F9B940" w14:textId="77777777" w:rsidR="001929AF" w:rsidRPr="00310FEE" w:rsidRDefault="001929AF" w:rsidP="004D3AA8">
      <w:pPr>
        <w:pStyle w:val="Prrafodelista"/>
        <w:numPr>
          <w:ilvl w:val="0"/>
          <w:numId w:val="11"/>
        </w:numPr>
        <w:spacing w:after="0" w:line="360" w:lineRule="auto"/>
        <w:ind w:right="567"/>
        <w:jc w:val="both"/>
        <w:rPr>
          <w:rStyle w:val="Textoennegrita"/>
          <w:rFonts w:ascii="Times New Roman" w:hAnsi="Times New Roman" w:cs="Times New Roman"/>
          <w:b w:val="0"/>
          <w:sz w:val="24"/>
          <w:szCs w:val="24"/>
          <w:lang w:val="es-ES_tradnl"/>
        </w:rPr>
      </w:pPr>
      <w:r w:rsidRPr="00310FEE">
        <w:rPr>
          <w:rStyle w:val="Textoennegrita"/>
          <w:rFonts w:ascii="Times New Roman" w:hAnsi="Times New Roman" w:cs="Times New Roman"/>
          <w:sz w:val="24"/>
          <w:szCs w:val="24"/>
          <w:lang w:val="es-ES_tradnl"/>
        </w:rPr>
        <w:t>Igualdad y equidad:</w:t>
      </w:r>
      <w:r w:rsidRPr="00310FEE">
        <w:rPr>
          <w:rStyle w:val="Textoennegrita"/>
          <w:rFonts w:ascii="Times New Roman" w:hAnsi="Times New Roman" w:cs="Times New Roman"/>
          <w:b w:val="0"/>
          <w:sz w:val="24"/>
          <w:szCs w:val="24"/>
          <w:lang w:val="es-ES_tradnl"/>
        </w:rPr>
        <w:t xml:space="preserve"> dar a todos los ciudadanos las mismas oportunidades sin ningún tipo de discriminación sin importar su condición. </w:t>
      </w:r>
    </w:p>
    <w:p w14:paraId="3B44ACD5" w14:textId="77777777" w:rsidR="001929AF" w:rsidRPr="00310FEE" w:rsidRDefault="001929AF" w:rsidP="004D3AA8">
      <w:pPr>
        <w:pStyle w:val="Prrafodelista"/>
        <w:numPr>
          <w:ilvl w:val="0"/>
          <w:numId w:val="11"/>
        </w:numPr>
        <w:spacing w:after="0" w:line="360" w:lineRule="auto"/>
        <w:ind w:right="567"/>
        <w:jc w:val="both"/>
        <w:rPr>
          <w:rStyle w:val="Textoennegrita"/>
          <w:rFonts w:ascii="Times New Roman" w:hAnsi="Times New Roman" w:cs="Times New Roman"/>
          <w:b w:val="0"/>
          <w:sz w:val="24"/>
          <w:szCs w:val="24"/>
          <w:lang w:val="es-ES_tradnl"/>
        </w:rPr>
      </w:pPr>
      <w:r w:rsidRPr="00310FEE">
        <w:rPr>
          <w:rStyle w:val="Textoennegrita"/>
          <w:rFonts w:ascii="Times New Roman" w:hAnsi="Times New Roman" w:cs="Times New Roman"/>
          <w:sz w:val="24"/>
          <w:szCs w:val="24"/>
          <w:lang w:val="es-ES_tradnl"/>
        </w:rPr>
        <w:t>Responsabilidad social:</w:t>
      </w:r>
      <w:r w:rsidRPr="00310FEE">
        <w:rPr>
          <w:rStyle w:val="Textoennegrita"/>
          <w:rFonts w:ascii="Times New Roman" w:hAnsi="Times New Roman" w:cs="Times New Roman"/>
          <w:b w:val="0"/>
          <w:sz w:val="24"/>
          <w:szCs w:val="24"/>
          <w:lang w:val="es-ES_tradnl"/>
        </w:rPr>
        <w:t xml:space="preserve"> comprometidos a responder a las necesidades de los vulnerables y el desarrollo de un programa social ajustado a mejorar la calidad de vida de los dominicanos.</w:t>
      </w:r>
    </w:p>
    <w:p w14:paraId="54A74663" w14:textId="77777777" w:rsidR="001929AF" w:rsidRPr="00310FEE" w:rsidRDefault="001929AF" w:rsidP="004D3AA8">
      <w:pPr>
        <w:pStyle w:val="Prrafodelista"/>
        <w:numPr>
          <w:ilvl w:val="0"/>
          <w:numId w:val="11"/>
        </w:numPr>
        <w:spacing w:after="0" w:line="360" w:lineRule="auto"/>
        <w:ind w:right="567"/>
        <w:jc w:val="both"/>
        <w:rPr>
          <w:rStyle w:val="Textoennegrita"/>
          <w:rFonts w:ascii="Times New Roman" w:hAnsi="Times New Roman" w:cs="Times New Roman"/>
          <w:b w:val="0"/>
          <w:sz w:val="24"/>
          <w:szCs w:val="24"/>
          <w:lang w:val="es-ES_tradnl"/>
        </w:rPr>
      </w:pPr>
      <w:r w:rsidRPr="00310FEE">
        <w:rPr>
          <w:rStyle w:val="Textoennegrita"/>
          <w:rFonts w:ascii="Times New Roman" w:hAnsi="Times New Roman" w:cs="Times New Roman"/>
          <w:sz w:val="24"/>
          <w:szCs w:val="24"/>
          <w:lang w:val="es-ES_tradnl"/>
        </w:rPr>
        <w:t>Innovación:</w:t>
      </w:r>
      <w:r w:rsidRPr="00310FEE">
        <w:rPr>
          <w:rStyle w:val="Textoennegrita"/>
          <w:rFonts w:ascii="Times New Roman" w:hAnsi="Times New Roman" w:cs="Times New Roman"/>
          <w:b w:val="0"/>
          <w:sz w:val="24"/>
          <w:szCs w:val="24"/>
          <w:lang w:val="es-ES_tradnl"/>
        </w:rPr>
        <w:t xml:space="preserve"> promover las nuevas vanguardias en el mercado textil, así como el trabajo innovador con el fin de mejorar los procesos y resultados.</w:t>
      </w:r>
    </w:p>
    <w:p w14:paraId="30442A18" w14:textId="77777777" w:rsidR="001929AF" w:rsidRPr="00310FEE" w:rsidRDefault="001929AF" w:rsidP="004D3AA8">
      <w:pPr>
        <w:pStyle w:val="Prrafodelista"/>
        <w:numPr>
          <w:ilvl w:val="0"/>
          <w:numId w:val="11"/>
        </w:numPr>
        <w:spacing w:after="0" w:line="360" w:lineRule="auto"/>
        <w:ind w:right="567"/>
        <w:jc w:val="both"/>
        <w:rPr>
          <w:rStyle w:val="Textoennegrita"/>
          <w:rFonts w:ascii="Times New Roman" w:hAnsi="Times New Roman" w:cs="Times New Roman"/>
          <w:b w:val="0"/>
          <w:sz w:val="24"/>
          <w:szCs w:val="24"/>
          <w:lang w:val="es-ES_tradnl"/>
        </w:rPr>
      </w:pPr>
      <w:r w:rsidRPr="00310FEE">
        <w:rPr>
          <w:rStyle w:val="Textoennegrita"/>
          <w:rFonts w:ascii="Times New Roman" w:hAnsi="Times New Roman" w:cs="Times New Roman"/>
          <w:sz w:val="24"/>
          <w:szCs w:val="24"/>
          <w:lang w:val="es-ES_tradnl"/>
        </w:rPr>
        <w:t>Transparencia:</w:t>
      </w:r>
      <w:r w:rsidRPr="00310FEE">
        <w:rPr>
          <w:rStyle w:val="Textoennegrita"/>
          <w:rFonts w:ascii="Times New Roman" w:hAnsi="Times New Roman" w:cs="Times New Roman"/>
          <w:b w:val="0"/>
          <w:sz w:val="24"/>
          <w:szCs w:val="24"/>
          <w:lang w:val="es-ES_tradnl"/>
        </w:rPr>
        <w:t xml:space="preserve"> manejar la información de manera clara y honesta, a través de los portales que disponemos.</w:t>
      </w:r>
    </w:p>
    <w:p w14:paraId="420FA44C" w14:textId="77777777" w:rsidR="001929AF" w:rsidRPr="00310FEE" w:rsidRDefault="001929AF" w:rsidP="004D3AA8">
      <w:pPr>
        <w:pStyle w:val="Prrafodelista"/>
        <w:numPr>
          <w:ilvl w:val="0"/>
          <w:numId w:val="11"/>
        </w:numPr>
        <w:spacing w:after="0" w:line="360" w:lineRule="auto"/>
        <w:ind w:right="567"/>
        <w:jc w:val="both"/>
        <w:rPr>
          <w:rStyle w:val="Textoennegrita"/>
          <w:rFonts w:ascii="Times New Roman" w:hAnsi="Times New Roman" w:cs="Times New Roman"/>
          <w:b w:val="0"/>
          <w:sz w:val="24"/>
          <w:szCs w:val="24"/>
          <w:lang w:val="es-ES_tradnl"/>
        </w:rPr>
      </w:pPr>
      <w:r w:rsidRPr="00310FEE">
        <w:rPr>
          <w:rStyle w:val="Textoennegrita"/>
          <w:rFonts w:ascii="Times New Roman" w:hAnsi="Times New Roman" w:cs="Times New Roman"/>
          <w:sz w:val="24"/>
          <w:szCs w:val="24"/>
          <w:lang w:val="es-ES_tradnl"/>
        </w:rPr>
        <w:t>Compromiso con el ciudadano:</w:t>
      </w:r>
      <w:r w:rsidRPr="00310FEE">
        <w:rPr>
          <w:rStyle w:val="Textoennegrita"/>
          <w:rFonts w:ascii="Times New Roman" w:hAnsi="Times New Roman" w:cs="Times New Roman"/>
          <w:b w:val="0"/>
          <w:sz w:val="24"/>
          <w:szCs w:val="24"/>
          <w:lang w:val="es-ES_tradnl"/>
        </w:rPr>
        <w:t xml:space="preserve"> brindar un servicio de manera accesible y de calidad a todos los ciudadanos dominicanos a través de la capacitación y desarrollo económico en el sector textil.</w:t>
      </w:r>
    </w:p>
    <w:p w14:paraId="0FB3D018" w14:textId="6C5C3163" w:rsidR="00C92879" w:rsidRPr="005F46B1" w:rsidRDefault="001929AF" w:rsidP="004D3AA8">
      <w:pPr>
        <w:pStyle w:val="Prrafodelista"/>
        <w:numPr>
          <w:ilvl w:val="0"/>
          <w:numId w:val="11"/>
        </w:numPr>
        <w:spacing w:after="0" w:line="360" w:lineRule="auto"/>
        <w:ind w:right="567"/>
        <w:jc w:val="both"/>
        <w:rPr>
          <w:rStyle w:val="Textoennegrita"/>
          <w:rFonts w:ascii="Times New Roman" w:hAnsi="Times New Roman" w:cs="Times New Roman"/>
          <w:b w:val="0"/>
          <w:bCs w:val="0"/>
          <w:sz w:val="24"/>
          <w:szCs w:val="24"/>
          <w:lang w:val="es-ES_tradnl"/>
        </w:rPr>
      </w:pPr>
      <w:r w:rsidRPr="00310FEE">
        <w:rPr>
          <w:rStyle w:val="Textoennegrita"/>
          <w:rFonts w:ascii="Times New Roman" w:hAnsi="Times New Roman" w:cs="Times New Roman"/>
          <w:sz w:val="24"/>
          <w:szCs w:val="24"/>
          <w:lang w:val="es-ES_tradnl"/>
        </w:rPr>
        <w:t>Excelencia</w:t>
      </w:r>
      <w:r w:rsidRPr="00310FEE">
        <w:rPr>
          <w:rStyle w:val="Textoennegrita"/>
          <w:rFonts w:ascii="Times New Roman" w:hAnsi="Times New Roman" w:cs="Times New Roman"/>
          <w:b w:val="0"/>
          <w:sz w:val="24"/>
          <w:szCs w:val="24"/>
          <w:lang w:val="es-ES_tradnl"/>
        </w:rPr>
        <w:t>: trabajar para que nuestro servicio sea eficiente y confiable para los ciudadanos.</w:t>
      </w:r>
    </w:p>
    <w:p w14:paraId="2CEBA9CE" w14:textId="77777777" w:rsidR="00090C4F" w:rsidRPr="00310FEE" w:rsidRDefault="00090C4F" w:rsidP="004D3AA8">
      <w:pPr>
        <w:pStyle w:val="Ttulo1"/>
        <w:ind w:left="0"/>
        <w:jc w:val="both"/>
        <w:rPr>
          <w:rFonts w:ascii="Times New Roman" w:eastAsiaTheme="minorHAnsi" w:hAnsi="Times New Roman" w:cs="Times New Roman"/>
          <w:sz w:val="24"/>
          <w:szCs w:val="24"/>
          <w:lang w:val="es-ES_tradnl"/>
        </w:rPr>
      </w:pPr>
    </w:p>
    <w:p w14:paraId="3457AD56" w14:textId="42DD6DC9" w:rsidR="00D57A8D" w:rsidRDefault="005F46B1" w:rsidP="002A32F2">
      <w:pPr>
        <w:pStyle w:val="Ttulo1"/>
        <w:jc w:val="both"/>
        <w:rPr>
          <w:rFonts w:ascii="Times New Roman" w:hAnsi="Times New Roman" w:cs="Times New Roman"/>
          <w:b/>
          <w:sz w:val="24"/>
        </w:rPr>
      </w:pPr>
      <w:r>
        <w:rPr>
          <w:rFonts w:ascii="Times New Roman" w:hAnsi="Times New Roman" w:cs="Times New Roman"/>
          <w:b/>
          <w:sz w:val="24"/>
        </w:rPr>
        <w:t xml:space="preserve">III. </w:t>
      </w:r>
      <w:bookmarkStart w:id="9" w:name="_Toc109058311"/>
      <w:r w:rsidR="00285BE9" w:rsidRPr="005F46B1">
        <w:rPr>
          <w:rFonts w:ascii="Times New Roman" w:hAnsi="Times New Roman" w:cs="Times New Roman"/>
          <w:b/>
          <w:sz w:val="24"/>
        </w:rPr>
        <w:t>Objetivos estratégicos de la INAGUJA</w:t>
      </w:r>
      <w:bookmarkEnd w:id="9"/>
    </w:p>
    <w:p w14:paraId="43C97E61" w14:textId="77777777" w:rsidR="002A32F2" w:rsidRPr="002A32F2" w:rsidRDefault="002A32F2" w:rsidP="002A32F2">
      <w:pPr>
        <w:pStyle w:val="Ttulo1"/>
        <w:jc w:val="both"/>
        <w:rPr>
          <w:rFonts w:ascii="Times New Roman" w:hAnsi="Times New Roman" w:cs="Times New Roman"/>
          <w:b/>
          <w:sz w:val="24"/>
        </w:rPr>
      </w:pPr>
    </w:p>
    <w:p w14:paraId="22A17EB5" w14:textId="38940CC8" w:rsidR="00D57A8D" w:rsidRPr="002A32F2" w:rsidRDefault="00D57A8D" w:rsidP="004D3AA8">
      <w:pPr>
        <w:spacing w:line="360" w:lineRule="auto"/>
        <w:jc w:val="both"/>
        <w:rPr>
          <w:rFonts w:ascii="Times New Roman" w:hAnsi="Times New Roman" w:cs="Times New Roman"/>
          <w:sz w:val="24"/>
          <w:lang w:val="es-ES_tradnl"/>
        </w:rPr>
      </w:pPr>
      <w:r w:rsidRPr="002A32F2">
        <w:rPr>
          <w:rFonts w:ascii="Times New Roman" w:hAnsi="Times New Roman" w:cs="Times New Roman"/>
          <w:sz w:val="24"/>
          <w:lang w:val="es-ES_tradnl"/>
        </w:rPr>
        <w:t>Los planes operativos anuales, y reflejan la intervención de las distintas áreas organizacionales, a través de la definición de metas e indicadores de productos, que se encuentran enmarcados en los dos ejes estratégicos mostrados a continuación:</w:t>
      </w:r>
    </w:p>
    <w:p w14:paraId="72987C5F" w14:textId="5EF68EBC" w:rsidR="00285BE9" w:rsidRPr="00310FEE" w:rsidRDefault="0019662F" w:rsidP="004D3AA8">
      <w:pPr>
        <w:jc w:val="both"/>
        <w:rPr>
          <w:color w:val="002060"/>
          <w:lang w:val="es-DO"/>
        </w:rPr>
      </w:pPr>
      <w:bookmarkStart w:id="10" w:name="_Toc109057844"/>
      <w:bookmarkStart w:id="11" w:name="_Toc109057880"/>
      <w:r w:rsidRPr="00310FEE">
        <w:rPr>
          <w:noProof/>
          <w:lang w:val="es-DO" w:eastAsia="es-DO"/>
        </w:rPr>
        <w:drawing>
          <wp:anchor distT="0" distB="0" distL="114300" distR="114300" simplePos="0" relativeHeight="251760640" behindDoc="1" locked="0" layoutInCell="1" allowOverlap="1" wp14:anchorId="7E7DE818" wp14:editId="06004D99">
            <wp:simplePos x="0" y="0"/>
            <wp:positionH relativeFrom="column">
              <wp:posOffset>-194310</wp:posOffset>
            </wp:positionH>
            <wp:positionV relativeFrom="paragraph">
              <wp:posOffset>321945</wp:posOffset>
            </wp:positionV>
            <wp:extent cx="1895475" cy="400050"/>
            <wp:effectExtent l="0" t="0" r="9525" b="0"/>
            <wp:wrapTight wrapText="bothSides">
              <wp:wrapPolygon edited="0">
                <wp:start x="0" y="0"/>
                <wp:lineTo x="0" y="20571"/>
                <wp:lineTo x="21491" y="20571"/>
                <wp:lineTo x="21491"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400050"/>
                    </a:xfrm>
                    <a:prstGeom prst="rect">
                      <a:avLst/>
                    </a:prstGeom>
                    <a:noFill/>
                  </pic:spPr>
                </pic:pic>
              </a:graphicData>
            </a:graphic>
          </wp:anchor>
        </w:drawing>
      </w:r>
      <w:bookmarkEnd w:id="10"/>
      <w:bookmarkEnd w:id="11"/>
    </w:p>
    <w:p w14:paraId="57C2CF4A" w14:textId="4352EA62" w:rsidR="00DD5451" w:rsidRPr="00310FEE" w:rsidRDefault="0019662F" w:rsidP="004D3AA8">
      <w:pPr>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57568" behindDoc="0" locked="0" layoutInCell="1" allowOverlap="1" wp14:anchorId="1CB56326" wp14:editId="7EDB9938">
                <wp:simplePos x="0" y="0"/>
                <wp:positionH relativeFrom="column">
                  <wp:posOffset>2081530</wp:posOffset>
                </wp:positionH>
                <wp:positionV relativeFrom="paragraph">
                  <wp:posOffset>10795</wp:posOffset>
                </wp:positionV>
                <wp:extent cx="3724275" cy="1209675"/>
                <wp:effectExtent l="0" t="0" r="28575" b="28575"/>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209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FC7974" w14:textId="77777777" w:rsidR="004D3AA8" w:rsidRPr="00310FEE" w:rsidRDefault="004D3AA8" w:rsidP="00310FEE">
                            <w:pPr>
                              <w:tabs>
                                <w:tab w:val="left" w:pos="2835"/>
                              </w:tabs>
                              <w:spacing w:line="360" w:lineRule="auto"/>
                              <w:ind w:left="142" w:right="119"/>
                              <w:jc w:val="both"/>
                              <w:rPr>
                                <w:rFonts w:ascii="Times New Roman" w:hAnsi="Times New Roman" w:cs="Times New Roman"/>
                              </w:rPr>
                            </w:pPr>
                            <w:r w:rsidRPr="00310FEE">
                              <w:rPr>
                                <w:rFonts w:ascii="Times New Roman" w:hAnsi="Times New Roman" w:cs="Times New Roman"/>
                                <w:sz w:val="24"/>
                              </w:rPr>
                              <w:t xml:space="preserve">Capacitar y desarrollar los conocimientos técnicos en la actividad textil en la República Dominicana, así </w:t>
                            </w:r>
                            <w:proofErr w:type="gramStart"/>
                            <w:r w:rsidRPr="00310FEE">
                              <w:rPr>
                                <w:rFonts w:ascii="Times New Roman" w:hAnsi="Times New Roman" w:cs="Times New Roman"/>
                                <w:sz w:val="24"/>
                              </w:rPr>
                              <w:t>como</w:t>
                            </w:r>
                            <w:proofErr w:type="gramEnd"/>
                            <w:r w:rsidRPr="00310FEE">
                              <w:rPr>
                                <w:rFonts w:ascii="Times New Roman" w:hAnsi="Times New Roman" w:cs="Times New Roman"/>
                                <w:sz w:val="24"/>
                              </w:rPr>
                              <w:t xml:space="preserve"> formación complementaria, que apoye al desarrollo laboral y de emprendimiento en la sociedad</w:t>
                            </w:r>
                            <w:r w:rsidRPr="00310FEE">
                              <w:rPr>
                                <w:rFonts w:ascii="Times New Roman" w:hAnsi="Times New Roman" w:cs="Times New Roman"/>
                              </w:rPr>
                              <w:t xml:space="preserve">.  </w:t>
                            </w:r>
                          </w:p>
                          <w:p w14:paraId="4DCC0C57" w14:textId="77777777" w:rsidR="004D3AA8" w:rsidRDefault="004D3AA8" w:rsidP="00DD5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56326" id="Rectangle 36" o:spid="_x0000_s1035" style="position:absolute;left:0;text-align:left;margin-left:163.9pt;margin-top:.85pt;width:293.25pt;height:9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" fillcolor="white [3201]" strokecolor="#4f81bd [3204]" strokeweight="1.5pt">
                <v:stroke endcap="round"/>
                <v:textbox>
                  <w:txbxContent>
                    <w:p w14:paraId="01FC7974" w14:textId="77777777" w:rsidR="004D3AA8" w:rsidRPr="00310FEE" w:rsidRDefault="004D3AA8" w:rsidP="00310FEE">
                      <w:pPr>
                        <w:tabs>
                          <w:tab w:val="left" w:pos="2835"/>
                        </w:tabs>
                        <w:spacing w:line="360" w:lineRule="auto"/>
                        <w:ind w:left="142" w:right="119"/>
                        <w:jc w:val="both"/>
                        <w:rPr>
                          <w:rFonts w:ascii="Times New Roman" w:hAnsi="Times New Roman" w:cs="Times New Roman"/>
                        </w:rPr>
                      </w:pPr>
                      <w:r w:rsidRPr="00310FEE">
                        <w:rPr>
                          <w:rFonts w:ascii="Times New Roman" w:hAnsi="Times New Roman" w:cs="Times New Roman"/>
                          <w:sz w:val="24"/>
                        </w:rPr>
                        <w:t xml:space="preserve">Capacitar y desarrollar los conocimientos técnicos en la actividad textil en la República Dominicana, así </w:t>
                      </w:r>
                      <w:proofErr w:type="gramStart"/>
                      <w:r w:rsidRPr="00310FEE">
                        <w:rPr>
                          <w:rFonts w:ascii="Times New Roman" w:hAnsi="Times New Roman" w:cs="Times New Roman"/>
                          <w:sz w:val="24"/>
                        </w:rPr>
                        <w:t>como</w:t>
                      </w:r>
                      <w:proofErr w:type="gramEnd"/>
                      <w:r w:rsidRPr="00310FEE">
                        <w:rPr>
                          <w:rFonts w:ascii="Times New Roman" w:hAnsi="Times New Roman" w:cs="Times New Roman"/>
                          <w:sz w:val="24"/>
                        </w:rPr>
                        <w:t xml:space="preserve"> formación complementaria, que apoye al desarrollo laboral y de emprendimiento en la sociedad</w:t>
                      </w:r>
                      <w:r w:rsidRPr="00310FEE">
                        <w:rPr>
                          <w:rFonts w:ascii="Times New Roman" w:hAnsi="Times New Roman" w:cs="Times New Roman"/>
                        </w:rPr>
                        <w:t xml:space="preserve">.  </w:t>
                      </w:r>
                    </w:p>
                    <w:p w14:paraId="4DCC0C57" w14:textId="77777777" w:rsidR="004D3AA8" w:rsidRDefault="004D3AA8" w:rsidP="00DD5451"/>
                  </w:txbxContent>
                </v:textbox>
              </v:rect>
            </w:pict>
          </mc:Fallback>
        </mc:AlternateContent>
      </w:r>
    </w:p>
    <w:p w14:paraId="67973447" w14:textId="69C07FF4" w:rsidR="00DD5451" w:rsidRPr="00310FEE" w:rsidRDefault="00DD5451" w:rsidP="004D3AA8">
      <w:pPr>
        <w:jc w:val="both"/>
        <w:rPr>
          <w:rFonts w:ascii="Times New Roman" w:hAnsi="Times New Roman" w:cs="Times New Roman"/>
          <w:sz w:val="24"/>
          <w:szCs w:val="24"/>
          <w:lang w:val="es-DO"/>
        </w:rPr>
      </w:pPr>
    </w:p>
    <w:p w14:paraId="4D80F08E" w14:textId="4240EA3C" w:rsidR="00DD5451" w:rsidRPr="00310FEE" w:rsidRDefault="00DD5451" w:rsidP="004D3AA8">
      <w:pPr>
        <w:pStyle w:val="Default"/>
        <w:ind w:left="0"/>
        <w:jc w:val="both"/>
        <w:rPr>
          <w:rFonts w:ascii="Times New Roman" w:hAnsi="Times New Roman" w:cs="Times New Roman"/>
          <w:b/>
          <w:lang w:val="es-DO"/>
        </w:rPr>
      </w:pPr>
      <w:r w:rsidRPr="00310FEE">
        <w:rPr>
          <w:rFonts w:ascii="Times New Roman" w:hAnsi="Times New Roman" w:cs="Times New Roman"/>
          <w:b/>
          <w:lang w:val="es-DO"/>
        </w:rPr>
        <w:t xml:space="preserve">                                  </w:t>
      </w:r>
    </w:p>
    <w:p w14:paraId="37AF97F7" w14:textId="3110A482" w:rsidR="00DD5451" w:rsidRPr="00310FEE" w:rsidRDefault="00DD5451" w:rsidP="004D3AA8">
      <w:pPr>
        <w:jc w:val="both"/>
        <w:rPr>
          <w:rFonts w:ascii="Times New Roman" w:hAnsi="Times New Roman" w:cs="Times New Roman"/>
          <w:sz w:val="24"/>
          <w:szCs w:val="24"/>
          <w:lang w:val="es-DO"/>
        </w:rPr>
      </w:pPr>
    </w:p>
    <w:p w14:paraId="6665B306" w14:textId="34BE95BD" w:rsidR="00DD5451" w:rsidRPr="00310FEE" w:rsidRDefault="00DD5451" w:rsidP="004D3AA8">
      <w:pPr>
        <w:jc w:val="both"/>
        <w:rPr>
          <w:rFonts w:ascii="Times New Roman" w:hAnsi="Times New Roman" w:cs="Times New Roman"/>
          <w:sz w:val="24"/>
          <w:szCs w:val="24"/>
          <w:lang w:val="es-DO"/>
        </w:rPr>
      </w:pPr>
    </w:p>
    <w:p w14:paraId="6691D447" w14:textId="6F763685" w:rsidR="00DD5451" w:rsidRPr="00310FEE" w:rsidRDefault="0019662F" w:rsidP="004D3AA8">
      <w:pPr>
        <w:jc w:val="both"/>
        <w:rPr>
          <w:rFonts w:ascii="Times New Roman" w:hAnsi="Times New Roman" w:cs="Times New Roman"/>
          <w:sz w:val="24"/>
          <w:szCs w:val="24"/>
          <w:lang w:val="es-DO"/>
        </w:rPr>
      </w:pPr>
      <w:r w:rsidRPr="00310FEE">
        <w:rPr>
          <w:rFonts w:ascii="Times New Roman" w:hAnsi="Times New Roman" w:cs="Times New Roman"/>
          <w:b/>
          <w:noProof/>
          <w:sz w:val="24"/>
          <w:szCs w:val="24"/>
          <w:lang w:val="es-DO" w:eastAsia="es-DO"/>
        </w:rPr>
        <w:drawing>
          <wp:anchor distT="0" distB="0" distL="114300" distR="114300" simplePos="0" relativeHeight="251759616" behindDoc="1" locked="0" layoutInCell="1" allowOverlap="1" wp14:anchorId="53D37D8A" wp14:editId="13C58831">
            <wp:simplePos x="0" y="0"/>
            <wp:positionH relativeFrom="page">
              <wp:posOffset>866775</wp:posOffset>
            </wp:positionH>
            <wp:positionV relativeFrom="paragraph">
              <wp:posOffset>315595</wp:posOffset>
            </wp:positionV>
            <wp:extent cx="1895475" cy="400050"/>
            <wp:effectExtent l="0" t="0" r="9525" b="0"/>
            <wp:wrapTight wrapText="bothSides">
              <wp:wrapPolygon edited="0">
                <wp:start x="0" y="0"/>
                <wp:lineTo x="0" y="20571"/>
                <wp:lineTo x="21491" y="20571"/>
                <wp:lineTo x="2149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400050"/>
                    </a:xfrm>
                    <a:prstGeom prst="rect">
                      <a:avLst/>
                    </a:prstGeom>
                    <a:noFill/>
                  </pic:spPr>
                </pic:pic>
              </a:graphicData>
            </a:graphic>
          </wp:anchor>
        </w:drawing>
      </w:r>
    </w:p>
    <w:p w14:paraId="0389A59A" w14:textId="238CE692" w:rsidR="00DD5451" w:rsidRPr="00310FEE" w:rsidRDefault="0019662F" w:rsidP="004D3AA8">
      <w:pPr>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55520" behindDoc="0" locked="0" layoutInCell="1" allowOverlap="1" wp14:anchorId="01E6528D" wp14:editId="548D4A8E">
                <wp:simplePos x="0" y="0"/>
                <wp:positionH relativeFrom="margin">
                  <wp:align>right</wp:align>
                </wp:positionH>
                <wp:positionV relativeFrom="paragraph">
                  <wp:posOffset>10795</wp:posOffset>
                </wp:positionV>
                <wp:extent cx="3667125" cy="1095375"/>
                <wp:effectExtent l="0" t="0" r="28575" b="28575"/>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95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915236A" w14:textId="77777777" w:rsidR="004D3AA8" w:rsidRPr="00310FEE" w:rsidRDefault="004D3AA8" w:rsidP="00310FEE">
                            <w:pPr>
                              <w:tabs>
                                <w:tab w:val="left" w:pos="2835"/>
                              </w:tabs>
                              <w:spacing w:line="360" w:lineRule="auto"/>
                              <w:ind w:left="142" w:right="119"/>
                              <w:jc w:val="both"/>
                              <w:rPr>
                                <w:rFonts w:ascii="Times New Roman" w:hAnsi="Times New Roman" w:cs="Times New Roman"/>
                                <w:sz w:val="24"/>
                              </w:rPr>
                            </w:pPr>
                            <w:r w:rsidRPr="00310FEE">
                              <w:rPr>
                                <w:rFonts w:ascii="Times New Roman" w:hAnsi="Times New Roman" w:cs="Times New Roman"/>
                                <w:sz w:val="24"/>
                              </w:rPr>
                              <w:t>Contribuir e impulsar la industria textil a través de producción y mano de obras competente, para el fomento de las MIPYMES y la creación de empleos dignos.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6528D" id="Rectangle 39" o:spid="_x0000_s1036" style="position:absolute;left:0;text-align:left;margin-left:237.55pt;margin-top:.85pt;width:288.75pt;height:86.2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" fillcolor="white [3201]" strokecolor="#4f81bd [3204]" strokeweight="1.5pt">
                <v:stroke endcap="round"/>
                <v:textbox>
                  <w:txbxContent>
                    <w:p w14:paraId="7915236A" w14:textId="77777777" w:rsidR="004D3AA8" w:rsidRPr="00310FEE" w:rsidRDefault="004D3AA8" w:rsidP="00310FEE">
                      <w:pPr>
                        <w:tabs>
                          <w:tab w:val="left" w:pos="2835"/>
                        </w:tabs>
                        <w:spacing w:line="360" w:lineRule="auto"/>
                        <w:ind w:left="142" w:right="119"/>
                        <w:jc w:val="both"/>
                        <w:rPr>
                          <w:rFonts w:ascii="Times New Roman" w:hAnsi="Times New Roman" w:cs="Times New Roman"/>
                          <w:sz w:val="24"/>
                        </w:rPr>
                      </w:pPr>
                      <w:r w:rsidRPr="00310FEE">
                        <w:rPr>
                          <w:rFonts w:ascii="Times New Roman" w:hAnsi="Times New Roman" w:cs="Times New Roman"/>
                          <w:sz w:val="24"/>
                        </w:rPr>
                        <w:t>Contribuir e impulsar la industria textil a través de producción y mano de obras competente, para el fomento de las MIPYMES y la creación de empleos dignos.</w:t>
                      </w:r>
                    </w:p>
                  </w:txbxContent>
                </v:textbox>
                <w10:wrap anchorx="margin"/>
              </v:rect>
            </w:pict>
          </mc:Fallback>
        </mc:AlternateContent>
      </w:r>
    </w:p>
    <w:p w14:paraId="52A2B772" w14:textId="605A90C7" w:rsidR="00DD5451" w:rsidRPr="00310FEE" w:rsidRDefault="00DD5451" w:rsidP="004D3AA8">
      <w:pPr>
        <w:jc w:val="both"/>
        <w:rPr>
          <w:rFonts w:ascii="Times New Roman" w:hAnsi="Times New Roman" w:cs="Times New Roman"/>
          <w:sz w:val="24"/>
          <w:szCs w:val="24"/>
          <w:lang w:val="es-DO"/>
        </w:rPr>
      </w:pPr>
    </w:p>
    <w:p w14:paraId="47647A96" w14:textId="78F96FC9" w:rsidR="00DD5451" w:rsidRPr="00310FEE" w:rsidRDefault="00DD5451" w:rsidP="004D3AA8">
      <w:pPr>
        <w:jc w:val="both"/>
        <w:rPr>
          <w:rFonts w:ascii="Times New Roman" w:hAnsi="Times New Roman" w:cs="Times New Roman"/>
          <w:sz w:val="24"/>
          <w:szCs w:val="24"/>
          <w:lang w:val="es-DO"/>
        </w:rPr>
      </w:pPr>
    </w:p>
    <w:p w14:paraId="74BFB517" w14:textId="32E9307B" w:rsidR="00DD5451" w:rsidRPr="00310FEE" w:rsidRDefault="00DD5451" w:rsidP="004D3AA8">
      <w:pPr>
        <w:jc w:val="both"/>
        <w:rPr>
          <w:rFonts w:ascii="Times New Roman" w:hAnsi="Times New Roman" w:cs="Times New Roman"/>
          <w:sz w:val="24"/>
          <w:szCs w:val="24"/>
          <w:lang w:val="es-DO"/>
        </w:rPr>
      </w:pPr>
    </w:p>
    <w:p w14:paraId="79932312" w14:textId="0CC9B685" w:rsidR="00DD5451" w:rsidRPr="00310FEE" w:rsidRDefault="00DD5451" w:rsidP="004D3AA8">
      <w:pPr>
        <w:jc w:val="both"/>
        <w:rPr>
          <w:rFonts w:ascii="Times New Roman" w:hAnsi="Times New Roman" w:cs="Times New Roman"/>
          <w:sz w:val="24"/>
          <w:szCs w:val="24"/>
          <w:lang w:val="es-DO"/>
        </w:rPr>
      </w:pPr>
    </w:p>
    <w:p w14:paraId="5EE83AC7" w14:textId="0384792F" w:rsidR="00285BE9" w:rsidRPr="00310FEE" w:rsidRDefault="0019662F" w:rsidP="004D3AA8">
      <w:pPr>
        <w:jc w:val="both"/>
        <w:rPr>
          <w:b/>
          <w:color w:val="002060"/>
          <w:lang w:val="es-DO"/>
        </w:rPr>
      </w:pPr>
      <w:bookmarkStart w:id="12" w:name="_Toc109057845"/>
      <w:bookmarkStart w:id="13" w:name="_Toc109057881"/>
      <w:r w:rsidRPr="00310FEE">
        <w:rPr>
          <w:noProof/>
          <w:lang w:val="es-DO" w:eastAsia="es-DO"/>
        </w:rPr>
        <w:drawing>
          <wp:anchor distT="0" distB="0" distL="114300" distR="114300" simplePos="0" relativeHeight="251758592" behindDoc="1" locked="0" layoutInCell="1" allowOverlap="1" wp14:anchorId="772B8FBC" wp14:editId="05A8508B">
            <wp:simplePos x="0" y="0"/>
            <wp:positionH relativeFrom="column">
              <wp:posOffset>-232410</wp:posOffset>
            </wp:positionH>
            <wp:positionV relativeFrom="paragraph">
              <wp:posOffset>166370</wp:posOffset>
            </wp:positionV>
            <wp:extent cx="1990725" cy="400050"/>
            <wp:effectExtent l="0" t="0" r="9525" b="0"/>
            <wp:wrapTight wrapText="bothSides">
              <wp:wrapPolygon edited="0">
                <wp:start x="0" y="0"/>
                <wp:lineTo x="0" y="20571"/>
                <wp:lineTo x="21497" y="20571"/>
                <wp:lineTo x="21497"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400050"/>
                    </a:xfrm>
                    <a:prstGeom prst="rect">
                      <a:avLst/>
                    </a:prstGeom>
                    <a:noFill/>
                  </pic:spPr>
                </pic:pic>
              </a:graphicData>
            </a:graphic>
          </wp:anchor>
        </w:drawing>
      </w:r>
      <w:r w:rsidRPr="00310FEE">
        <w:rPr>
          <w:noProof/>
          <w:lang w:val="es-DO" w:eastAsia="es-DO"/>
        </w:rPr>
        <mc:AlternateContent>
          <mc:Choice Requires="wps">
            <w:drawing>
              <wp:anchor distT="0" distB="0" distL="114300" distR="114300" simplePos="0" relativeHeight="251756544" behindDoc="0" locked="0" layoutInCell="1" allowOverlap="1" wp14:anchorId="30C31C4B" wp14:editId="3DFB32C7">
                <wp:simplePos x="0" y="0"/>
                <wp:positionH relativeFrom="margin">
                  <wp:align>right</wp:align>
                </wp:positionH>
                <wp:positionV relativeFrom="paragraph">
                  <wp:posOffset>176530</wp:posOffset>
                </wp:positionV>
                <wp:extent cx="3705225" cy="1362075"/>
                <wp:effectExtent l="0" t="0" r="28575" b="28575"/>
                <wp:wrapNone/>
                <wp:docPr id="2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362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D2E1C4" w14:textId="77777777" w:rsidR="004D3AA8" w:rsidRPr="00310FEE" w:rsidRDefault="004D3AA8" w:rsidP="00310FEE">
                            <w:pPr>
                              <w:tabs>
                                <w:tab w:val="left" w:pos="2835"/>
                              </w:tabs>
                              <w:spacing w:line="360" w:lineRule="auto"/>
                              <w:ind w:left="142" w:right="119"/>
                              <w:jc w:val="both"/>
                              <w:rPr>
                                <w:rFonts w:ascii="Times New Roman" w:hAnsi="Times New Roman" w:cs="Times New Roman"/>
                                <w:sz w:val="24"/>
                              </w:rPr>
                            </w:pPr>
                            <w:r w:rsidRPr="00310FEE">
                              <w:rPr>
                                <w:rFonts w:ascii="Times New Roman" w:hAnsi="Times New Roman" w:cs="Times New Roman"/>
                                <w:sz w:val="24"/>
                              </w:rPr>
                              <w:t>Fomentar estrategias que faciliten el desarrollo de las capacidades técnicas, administrativas, sociales y humanas de la organización. Con el objetivo de mantener los estándares de efectividad y eficiencia de la operación.</w:t>
                            </w:r>
                          </w:p>
                          <w:p w14:paraId="36375C3A" w14:textId="77777777" w:rsidR="004D3AA8" w:rsidRDefault="004D3A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31C4B" id="Rectangle 40" o:spid="_x0000_s1037" style="position:absolute;left:0;text-align:left;margin-left:240.55pt;margin-top:13.9pt;width:291.75pt;height:107.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" fillcolor="white [3201]" strokecolor="#4f81bd [3204]" strokeweight="1.5pt">
                <v:stroke endcap="round"/>
                <v:textbox>
                  <w:txbxContent>
                    <w:p w14:paraId="05D2E1C4" w14:textId="77777777" w:rsidR="004D3AA8" w:rsidRPr="00310FEE" w:rsidRDefault="004D3AA8" w:rsidP="00310FEE">
                      <w:pPr>
                        <w:tabs>
                          <w:tab w:val="left" w:pos="2835"/>
                        </w:tabs>
                        <w:spacing w:line="360" w:lineRule="auto"/>
                        <w:ind w:left="142" w:right="119"/>
                        <w:jc w:val="both"/>
                        <w:rPr>
                          <w:rFonts w:ascii="Times New Roman" w:hAnsi="Times New Roman" w:cs="Times New Roman"/>
                          <w:sz w:val="24"/>
                        </w:rPr>
                      </w:pPr>
                      <w:r w:rsidRPr="00310FEE">
                        <w:rPr>
                          <w:rFonts w:ascii="Times New Roman" w:hAnsi="Times New Roman" w:cs="Times New Roman"/>
                          <w:sz w:val="24"/>
                        </w:rPr>
                        <w:t>Fomentar estrategias que faciliten el desarrollo de las capacidades técnicas, administrativas, sociales y humanas de la organización. Con el objetivo de mantener los estándares de efectividad y eficiencia de la operación.</w:t>
                      </w:r>
                    </w:p>
                    <w:p w14:paraId="36375C3A" w14:textId="77777777" w:rsidR="004D3AA8" w:rsidRDefault="004D3AA8"/>
                  </w:txbxContent>
                </v:textbox>
                <w10:wrap anchorx="margin"/>
              </v:rect>
            </w:pict>
          </mc:Fallback>
        </mc:AlternateContent>
      </w:r>
      <w:bookmarkEnd w:id="12"/>
      <w:bookmarkEnd w:id="13"/>
    </w:p>
    <w:p w14:paraId="0E23BE49" w14:textId="5C10972D"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0C47AFC5"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352EC35A"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5E0922AB"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1F83E532"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21FC784C"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6D9FB9DF"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23AA9E0B"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637DD38D"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6D29B3F8" w14:textId="77777777" w:rsidR="00285BE9" w:rsidRPr="00310FEE" w:rsidRDefault="00285BE9" w:rsidP="004D3AA8">
      <w:pPr>
        <w:pStyle w:val="Ttulo1"/>
        <w:ind w:left="0"/>
        <w:jc w:val="both"/>
        <w:rPr>
          <w:rFonts w:ascii="Times New Roman" w:hAnsi="Times New Roman" w:cs="Times New Roman"/>
          <w:b/>
          <w:color w:val="002060"/>
          <w:sz w:val="24"/>
          <w:szCs w:val="24"/>
          <w:lang w:val="es-DO"/>
        </w:rPr>
      </w:pPr>
    </w:p>
    <w:p w14:paraId="73EA1293" w14:textId="77777777" w:rsidR="00285BE9" w:rsidRDefault="00285BE9" w:rsidP="004D3AA8">
      <w:pPr>
        <w:pStyle w:val="Ttulo1"/>
        <w:ind w:left="0"/>
        <w:jc w:val="both"/>
        <w:rPr>
          <w:rFonts w:ascii="Times New Roman" w:hAnsi="Times New Roman" w:cs="Times New Roman"/>
          <w:b/>
          <w:color w:val="002060"/>
          <w:sz w:val="24"/>
          <w:szCs w:val="24"/>
          <w:lang w:val="es-DO"/>
        </w:rPr>
      </w:pPr>
    </w:p>
    <w:p w14:paraId="1FB92B5F" w14:textId="77777777" w:rsidR="002A32F2" w:rsidRDefault="002A32F2" w:rsidP="004D3AA8">
      <w:pPr>
        <w:pStyle w:val="Ttulo1"/>
        <w:ind w:left="0"/>
        <w:jc w:val="both"/>
        <w:rPr>
          <w:rFonts w:ascii="Times New Roman" w:hAnsi="Times New Roman" w:cs="Times New Roman"/>
          <w:b/>
          <w:color w:val="002060"/>
          <w:sz w:val="24"/>
          <w:szCs w:val="24"/>
          <w:lang w:val="es-DO"/>
        </w:rPr>
      </w:pPr>
    </w:p>
    <w:p w14:paraId="1DC19A01" w14:textId="77777777" w:rsidR="002A32F2" w:rsidRDefault="002A32F2" w:rsidP="004D3AA8">
      <w:pPr>
        <w:pStyle w:val="Ttulo1"/>
        <w:ind w:left="0"/>
        <w:jc w:val="both"/>
        <w:rPr>
          <w:rFonts w:ascii="Times New Roman" w:hAnsi="Times New Roman" w:cs="Times New Roman"/>
          <w:b/>
          <w:color w:val="002060"/>
          <w:sz w:val="24"/>
          <w:szCs w:val="24"/>
          <w:lang w:val="es-DO"/>
        </w:rPr>
      </w:pPr>
    </w:p>
    <w:p w14:paraId="273DDE93" w14:textId="77777777" w:rsidR="002A32F2" w:rsidRPr="00310FEE" w:rsidRDefault="002A32F2" w:rsidP="004D3AA8">
      <w:pPr>
        <w:pStyle w:val="Ttulo1"/>
        <w:ind w:left="0"/>
        <w:jc w:val="both"/>
        <w:rPr>
          <w:rFonts w:ascii="Times New Roman" w:hAnsi="Times New Roman" w:cs="Times New Roman"/>
          <w:b/>
          <w:color w:val="002060"/>
          <w:sz w:val="24"/>
          <w:szCs w:val="24"/>
          <w:lang w:val="es-DO"/>
        </w:rPr>
      </w:pPr>
    </w:p>
    <w:p w14:paraId="099D87EF" w14:textId="1F1E961A" w:rsidR="00931789" w:rsidRDefault="00090C4F" w:rsidP="004D3AA8">
      <w:pPr>
        <w:pStyle w:val="Ttulo1"/>
        <w:tabs>
          <w:tab w:val="left" w:pos="2922"/>
        </w:tabs>
        <w:ind w:left="0"/>
        <w:jc w:val="both"/>
        <w:rPr>
          <w:rFonts w:ascii="Times New Roman" w:hAnsi="Times New Roman" w:cs="Times New Roman"/>
          <w:b/>
          <w:color w:val="002060"/>
          <w:sz w:val="24"/>
          <w:szCs w:val="24"/>
          <w:lang w:val="es-DO"/>
        </w:rPr>
      </w:pPr>
      <w:r w:rsidRPr="00310FEE">
        <w:rPr>
          <w:rFonts w:ascii="Times New Roman" w:hAnsi="Times New Roman" w:cs="Times New Roman"/>
          <w:b/>
          <w:color w:val="002060"/>
          <w:sz w:val="24"/>
          <w:szCs w:val="24"/>
          <w:lang w:val="es-DO"/>
        </w:rPr>
        <w:tab/>
      </w:r>
    </w:p>
    <w:p w14:paraId="05BE5A3D" w14:textId="7B749E5B" w:rsidR="00285BE9" w:rsidRPr="005F46B1" w:rsidRDefault="00931789" w:rsidP="004D3AA8">
      <w:pPr>
        <w:pStyle w:val="Ttulo1"/>
        <w:ind w:left="0"/>
        <w:jc w:val="both"/>
        <w:rPr>
          <w:rFonts w:ascii="Times New Roman" w:hAnsi="Times New Roman" w:cs="Times New Roman"/>
          <w:b/>
          <w:sz w:val="24"/>
        </w:rPr>
      </w:pPr>
      <w:bookmarkStart w:id="14" w:name="_Toc109058312"/>
      <w:r w:rsidRPr="00931789">
        <w:rPr>
          <w:rFonts w:ascii="Times New Roman" w:hAnsi="Times New Roman" w:cs="Times New Roman"/>
          <w:b/>
          <w:sz w:val="24"/>
          <w:szCs w:val="24"/>
          <w:lang w:val="es-DO"/>
        </w:rPr>
        <w:lastRenderedPageBreak/>
        <w:t>IV</w:t>
      </w:r>
      <w:r w:rsidR="005F46B1">
        <w:rPr>
          <w:rFonts w:ascii="Times New Roman" w:hAnsi="Times New Roman" w:cs="Times New Roman"/>
          <w:b/>
          <w:sz w:val="24"/>
        </w:rPr>
        <w:t>.</w:t>
      </w:r>
      <w:r w:rsidR="00D57A8D" w:rsidRPr="005F46B1">
        <w:rPr>
          <w:rFonts w:ascii="Times New Roman" w:hAnsi="Times New Roman" w:cs="Times New Roman"/>
          <w:b/>
          <w:sz w:val="24"/>
        </w:rPr>
        <w:t>Resultados al primer trimestre 2022</w:t>
      </w:r>
      <w:bookmarkEnd w:id="14"/>
    </w:p>
    <w:p w14:paraId="653B858E" w14:textId="77777777" w:rsidR="00D57A8D" w:rsidRPr="00310FEE" w:rsidRDefault="00D57A8D" w:rsidP="004D3AA8">
      <w:pPr>
        <w:pStyle w:val="Ttulo1"/>
        <w:ind w:left="0"/>
        <w:jc w:val="both"/>
        <w:rPr>
          <w:rFonts w:ascii="Times New Roman" w:eastAsia="Times New Roman" w:hAnsi="Times New Roman" w:cs="Times New Roman"/>
          <w:b/>
          <w:color w:val="2F5496"/>
          <w:sz w:val="24"/>
          <w:szCs w:val="24"/>
          <w:lang w:val="es-DO"/>
        </w:rPr>
      </w:pPr>
    </w:p>
    <w:p w14:paraId="434B02AC" w14:textId="741DEC11" w:rsidR="00D57A8D" w:rsidRPr="00931789" w:rsidRDefault="00D57A8D" w:rsidP="004D3AA8">
      <w:pPr>
        <w:pStyle w:val="Ttulo1"/>
        <w:ind w:left="0"/>
        <w:jc w:val="both"/>
        <w:rPr>
          <w:rFonts w:ascii="Times New Roman" w:eastAsia="Times New Roman" w:hAnsi="Times New Roman" w:cs="Times New Roman"/>
          <w:b/>
          <w:sz w:val="24"/>
          <w:szCs w:val="24"/>
          <w:lang w:val="es-DO"/>
        </w:rPr>
      </w:pPr>
      <w:bookmarkStart w:id="15" w:name="_Toc109058313"/>
      <w:r w:rsidRPr="00931789">
        <w:rPr>
          <w:rFonts w:ascii="Times New Roman" w:eastAsia="Times New Roman" w:hAnsi="Times New Roman" w:cs="Times New Roman"/>
          <w:b/>
          <w:sz w:val="24"/>
          <w:szCs w:val="24"/>
          <w:lang w:val="es-DO"/>
        </w:rPr>
        <w:t>Resultados generales</w:t>
      </w:r>
      <w:r w:rsidR="00C4366B">
        <w:rPr>
          <w:rFonts w:ascii="Times New Roman" w:eastAsia="Times New Roman" w:hAnsi="Times New Roman" w:cs="Times New Roman"/>
          <w:b/>
          <w:sz w:val="24"/>
          <w:szCs w:val="24"/>
          <w:lang w:val="es-DO"/>
        </w:rPr>
        <w:t xml:space="preserve"> del Trimestre</w:t>
      </w:r>
      <w:bookmarkEnd w:id="15"/>
    </w:p>
    <w:p w14:paraId="72CF8F6D" w14:textId="77777777" w:rsidR="00466F2E" w:rsidRPr="00310FEE" w:rsidRDefault="00466F2E" w:rsidP="004D3AA8">
      <w:pPr>
        <w:pStyle w:val="Ttulo2"/>
        <w:spacing w:line="360" w:lineRule="auto"/>
        <w:ind w:left="0"/>
        <w:jc w:val="both"/>
        <w:rPr>
          <w:rFonts w:ascii="Times New Roman" w:hAnsi="Times New Roman" w:cs="Times New Roman"/>
          <w:color w:val="002060"/>
          <w:sz w:val="24"/>
          <w:szCs w:val="24"/>
          <w:lang w:val="es-DO"/>
        </w:rPr>
      </w:pPr>
    </w:p>
    <w:p w14:paraId="23A6E1D8" w14:textId="77F4B437" w:rsidR="00D261E7" w:rsidRPr="00310FEE" w:rsidRDefault="005A323E" w:rsidP="004D3AA8">
      <w:pPr>
        <w:pStyle w:val="Piedepgina"/>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La Industria Nacional de la Aguja</w:t>
      </w:r>
      <w:r w:rsidR="00466F2E" w:rsidRPr="00310FEE">
        <w:rPr>
          <w:rFonts w:ascii="Times New Roman" w:hAnsi="Times New Roman" w:cs="Times New Roman"/>
          <w:sz w:val="24"/>
          <w:szCs w:val="24"/>
          <w:lang w:val="es-DO"/>
        </w:rPr>
        <w:t>, a través de sus diferent</w:t>
      </w:r>
      <w:r w:rsidRPr="00310FEE">
        <w:rPr>
          <w:rFonts w:ascii="Times New Roman" w:hAnsi="Times New Roman" w:cs="Times New Roman"/>
          <w:sz w:val="24"/>
          <w:szCs w:val="24"/>
          <w:lang w:val="es-DO"/>
        </w:rPr>
        <w:t xml:space="preserve">es áreas, programó un total de 33 </w:t>
      </w:r>
      <w:r w:rsidR="00466F2E" w:rsidRPr="00310FEE">
        <w:rPr>
          <w:rFonts w:ascii="Times New Roman" w:hAnsi="Times New Roman" w:cs="Times New Roman"/>
          <w:sz w:val="24"/>
          <w:szCs w:val="24"/>
          <w:lang w:val="es-DO"/>
        </w:rPr>
        <w:t>metas en el POA</w:t>
      </w:r>
      <w:r w:rsidR="00853E24" w:rsidRPr="00310FEE">
        <w:rPr>
          <w:rFonts w:ascii="Times New Roman" w:hAnsi="Times New Roman" w:cs="Times New Roman"/>
          <w:sz w:val="24"/>
          <w:szCs w:val="24"/>
          <w:lang w:val="es-DO"/>
        </w:rPr>
        <w:t xml:space="preserve"> a nivel general</w:t>
      </w:r>
      <w:r w:rsidR="00F012A3" w:rsidRPr="00310FEE">
        <w:rPr>
          <w:rFonts w:ascii="Times New Roman" w:hAnsi="Times New Roman" w:cs="Times New Roman"/>
          <w:sz w:val="24"/>
          <w:szCs w:val="24"/>
          <w:lang w:val="es-DO"/>
        </w:rPr>
        <w:t>. P</w:t>
      </w:r>
      <w:r w:rsidR="00466F2E" w:rsidRPr="00310FEE">
        <w:rPr>
          <w:rFonts w:ascii="Times New Roman" w:hAnsi="Times New Roman" w:cs="Times New Roman"/>
          <w:sz w:val="24"/>
          <w:szCs w:val="24"/>
          <w:lang w:val="es-DO"/>
        </w:rPr>
        <w:t>ara el periodo ene</w:t>
      </w:r>
      <w:r w:rsidR="00F012A3" w:rsidRPr="00310FEE">
        <w:rPr>
          <w:rFonts w:ascii="Times New Roman" w:hAnsi="Times New Roman" w:cs="Times New Roman"/>
          <w:sz w:val="24"/>
          <w:szCs w:val="24"/>
          <w:lang w:val="es-DO"/>
        </w:rPr>
        <w:t>ro – marzo 2022, alcanzó aproximadamente un 20</w:t>
      </w:r>
      <w:r w:rsidRPr="00310FEE">
        <w:rPr>
          <w:rFonts w:ascii="Times New Roman" w:hAnsi="Times New Roman" w:cs="Times New Roman"/>
          <w:sz w:val="24"/>
          <w:szCs w:val="24"/>
          <w:lang w:val="es-DO"/>
        </w:rPr>
        <w:t xml:space="preserve">% </w:t>
      </w:r>
      <w:r w:rsidR="00F012A3" w:rsidRPr="00310FEE">
        <w:rPr>
          <w:rFonts w:ascii="Times New Roman" w:hAnsi="Times New Roman" w:cs="Times New Roman"/>
          <w:sz w:val="24"/>
          <w:szCs w:val="24"/>
          <w:lang w:val="es-DO"/>
        </w:rPr>
        <w:t xml:space="preserve">de ejecución en relación a las metas programadas, en niveles de ejecución un 8% y un 4 % de las actividades que han sido reprogramadas por diferentes situaciones previstas; logrando así darle curso a todas las </w:t>
      </w:r>
      <w:r w:rsidRPr="00310FEE">
        <w:rPr>
          <w:rFonts w:ascii="Times New Roman" w:hAnsi="Times New Roman" w:cs="Times New Roman"/>
          <w:sz w:val="24"/>
          <w:szCs w:val="24"/>
          <w:lang w:val="es-DO"/>
        </w:rPr>
        <w:t>metas</w:t>
      </w:r>
      <w:r w:rsidR="00F012A3" w:rsidRPr="00310FEE">
        <w:rPr>
          <w:rFonts w:ascii="Times New Roman" w:hAnsi="Times New Roman" w:cs="Times New Roman"/>
          <w:sz w:val="24"/>
          <w:szCs w:val="24"/>
          <w:lang w:val="es-DO"/>
        </w:rPr>
        <w:t xml:space="preserve"> lo que  presenta un cero%</w:t>
      </w:r>
      <w:r w:rsidR="00466F2E" w:rsidRPr="00310FEE">
        <w:rPr>
          <w:rFonts w:ascii="Times New Roman" w:hAnsi="Times New Roman" w:cs="Times New Roman"/>
          <w:sz w:val="24"/>
          <w:szCs w:val="24"/>
          <w:lang w:val="es-DO"/>
        </w:rPr>
        <w:t xml:space="preserve"> </w:t>
      </w:r>
      <w:r w:rsidR="00F012A3" w:rsidRPr="00310FEE">
        <w:rPr>
          <w:rFonts w:ascii="Times New Roman" w:hAnsi="Times New Roman" w:cs="Times New Roman"/>
          <w:sz w:val="24"/>
          <w:szCs w:val="24"/>
          <w:lang w:val="es-DO"/>
        </w:rPr>
        <w:t xml:space="preserve"> de acciones no iniciadas</w:t>
      </w:r>
      <w:r w:rsidR="00466F2E" w:rsidRPr="00310FEE">
        <w:rPr>
          <w:rFonts w:ascii="Times New Roman" w:hAnsi="Times New Roman" w:cs="Times New Roman"/>
          <w:sz w:val="24"/>
          <w:szCs w:val="24"/>
          <w:lang w:val="es-DO"/>
        </w:rPr>
        <w:t xml:space="preserve">. </w:t>
      </w:r>
      <w:bookmarkStart w:id="16" w:name="_Toc100559939"/>
    </w:p>
    <w:p w14:paraId="353DB216" w14:textId="2E4ED88F"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7E37A67A" w14:textId="10DF1DC8" w:rsidR="00D261E7" w:rsidRPr="00310FEE" w:rsidRDefault="004577F3" w:rsidP="004D3AA8">
      <w:pPr>
        <w:jc w:val="both"/>
        <w:rPr>
          <w:rFonts w:eastAsia="Times New Roman"/>
          <w:color w:val="2F5496"/>
          <w:u w:val="single"/>
          <w:lang w:val="es-DO"/>
        </w:rPr>
      </w:pPr>
      <w:r w:rsidRPr="00310FEE">
        <w:rPr>
          <w:noProof/>
          <w:lang w:val="es-DO" w:eastAsia="es-DO"/>
        </w:rPr>
        <w:drawing>
          <wp:anchor distT="0" distB="0" distL="114300" distR="114300" simplePos="0" relativeHeight="251772928" behindDoc="1" locked="0" layoutInCell="1" allowOverlap="1" wp14:anchorId="2A1AC74F" wp14:editId="0E4E9D92">
            <wp:simplePos x="0" y="0"/>
            <wp:positionH relativeFrom="margin">
              <wp:posOffset>615608</wp:posOffset>
            </wp:positionH>
            <wp:positionV relativeFrom="paragraph">
              <wp:posOffset>182098</wp:posOffset>
            </wp:positionV>
            <wp:extent cx="4572000" cy="2743200"/>
            <wp:effectExtent l="0" t="0" r="0" b="0"/>
            <wp:wrapTight wrapText="bothSides">
              <wp:wrapPolygon edited="0">
                <wp:start x="0" y="0"/>
                <wp:lineTo x="0" y="21450"/>
                <wp:lineTo x="21510" y="21450"/>
                <wp:lineTo x="21510"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7B0A071" w14:textId="2CA9151F"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5A8A56C3" w14:textId="0C00AC50" w:rsidR="00633E28" w:rsidRPr="00310FEE" w:rsidRDefault="00633E28" w:rsidP="004D3AA8">
      <w:pPr>
        <w:pStyle w:val="Ttulo1"/>
        <w:ind w:left="0"/>
        <w:jc w:val="both"/>
        <w:rPr>
          <w:rFonts w:ascii="Times New Roman" w:eastAsia="Times New Roman" w:hAnsi="Times New Roman" w:cs="Times New Roman"/>
          <w:b/>
          <w:color w:val="2F5496"/>
          <w:sz w:val="24"/>
          <w:szCs w:val="24"/>
          <w:u w:val="single"/>
          <w:lang w:val="es-DO"/>
        </w:rPr>
      </w:pPr>
    </w:p>
    <w:p w14:paraId="4E0816D0" w14:textId="7153445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275FF95D"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27EE296C"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76B7D665"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05A8C972"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3744CB7E"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653F79A3"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4F2A4C63"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24C15A91"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28BC3608"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5771A413"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3DB05E92" w14:textId="77777777" w:rsidR="00D261E7" w:rsidRPr="00310FEE" w:rsidRDefault="00D261E7" w:rsidP="004D3AA8">
      <w:pPr>
        <w:pStyle w:val="Ttulo1"/>
        <w:ind w:left="0"/>
        <w:jc w:val="both"/>
        <w:rPr>
          <w:rFonts w:ascii="Times New Roman" w:eastAsia="Times New Roman" w:hAnsi="Times New Roman" w:cs="Times New Roman"/>
          <w:b/>
          <w:color w:val="2F5496"/>
          <w:sz w:val="24"/>
          <w:szCs w:val="24"/>
          <w:u w:val="single"/>
          <w:lang w:val="es-DO"/>
        </w:rPr>
      </w:pPr>
    </w:p>
    <w:p w14:paraId="3228CF92" w14:textId="77777777" w:rsidR="00D261E7" w:rsidRPr="00310FEE" w:rsidRDefault="00D261E7" w:rsidP="004D3AA8">
      <w:pPr>
        <w:pStyle w:val="Ttulo1"/>
        <w:spacing w:line="360" w:lineRule="auto"/>
        <w:ind w:left="0"/>
        <w:jc w:val="both"/>
        <w:rPr>
          <w:rFonts w:ascii="Times New Roman" w:eastAsia="Times New Roman" w:hAnsi="Times New Roman" w:cs="Times New Roman"/>
          <w:b/>
          <w:color w:val="2F5496"/>
          <w:sz w:val="24"/>
          <w:szCs w:val="24"/>
          <w:u w:val="single"/>
          <w:lang w:val="es-DO"/>
        </w:rPr>
      </w:pPr>
    </w:p>
    <w:p w14:paraId="62AFE748" w14:textId="3B2CF18A" w:rsidR="00D261E7" w:rsidRPr="00C4366B" w:rsidRDefault="00B710CF" w:rsidP="004D3AA8">
      <w:pPr>
        <w:spacing w:line="360" w:lineRule="auto"/>
        <w:jc w:val="both"/>
        <w:rPr>
          <w:rFonts w:ascii="Times New Roman" w:hAnsi="Times New Roman" w:cs="Times New Roman"/>
          <w:sz w:val="24"/>
          <w:lang w:val="es-DO"/>
        </w:rPr>
      </w:pPr>
      <w:r w:rsidRPr="00C4366B">
        <w:rPr>
          <w:rFonts w:ascii="Times New Roman" w:hAnsi="Times New Roman" w:cs="Times New Roman"/>
          <w:sz w:val="24"/>
          <w:lang w:val="es-DO"/>
        </w:rPr>
        <w:t>El motivo por el cual se reprogram</w:t>
      </w:r>
      <w:r w:rsidR="00FD0ACE" w:rsidRPr="00C4366B">
        <w:rPr>
          <w:rFonts w:ascii="Times New Roman" w:hAnsi="Times New Roman" w:cs="Times New Roman"/>
          <w:sz w:val="24"/>
          <w:lang w:val="es-DO"/>
        </w:rPr>
        <w:t xml:space="preserve">aron algunas acciones corresponde a retrasos en los procesos administrativos internos, así como cambios en el personal de algunas áreas. </w:t>
      </w:r>
    </w:p>
    <w:p w14:paraId="463B0D8E" w14:textId="77777777" w:rsidR="00FD0ACE" w:rsidRPr="00C4366B" w:rsidRDefault="00FD0ACE" w:rsidP="004D3AA8">
      <w:pPr>
        <w:spacing w:line="360" w:lineRule="auto"/>
        <w:jc w:val="both"/>
        <w:rPr>
          <w:rFonts w:ascii="Times New Roman" w:hAnsi="Times New Roman" w:cs="Times New Roman"/>
          <w:sz w:val="24"/>
          <w:lang w:val="es-DO"/>
        </w:rPr>
      </w:pPr>
    </w:p>
    <w:p w14:paraId="50401321" w14:textId="72D122E6" w:rsidR="004948CE" w:rsidRPr="00C4366B" w:rsidRDefault="00D35C6D" w:rsidP="004D3AA8">
      <w:pPr>
        <w:spacing w:line="360" w:lineRule="auto"/>
        <w:jc w:val="both"/>
        <w:rPr>
          <w:rFonts w:ascii="Times New Roman" w:hAnsi="Times New Roman" w:cs="Times New Roman"/>
          <w:sz w:val="24"/>
          <w:lang w:val="es-DO"/>
        </w:rPr>
      </w:pPr>
      <w:r w:rsidRPr="00C4366B">
        <w:rPr>
          <w:rFonts w:ascii="Times New Roman" w:hAnsi="Times New Roman" w:cs="Times New Roman"/>
          <w:sz w:val="24"/>
          <w:lang w:val="es-DO"/>
        </w:rPr>
        <w:t xml:space="preserve">Los productos programados contemplan </w:t>
      </w:r>
      <w:r w:rsidR="00706242" w:rsidRPr="00C4366B">
        <w:rPr>
          <w:rFonts w:ascii="Times New Roman" w:hAnsi="Times New Roman" w:cs="Times New Roman"/>
          <w:sz w:val="24"/>
          <w:lang w:val="es-DO"/>
        </w:rPr>
        <w:t>básicamente las capacitaciones para el Desarrollo de MIPYMES en la industria textil así como el desarrollo y fortalecimiento de los proces</w:t>
      </w:r>
      <w:r w:rsidR="00903668" w:rsidRPr="00C4366B">
        <w:rPr>
          <w:rFonts w:ascii="Times New Roman" w:hAnsi="Times New Roman" w:cs="Times New Roman"/>
          <w:sz w:val="24"/>
          <w:lang w:val="es-DO"/>
        </w:rPr>
        <w:t>os institucionales, entre otros.</w:t>
      </w:r>
    </w:p>
    <w:p w14:paraId="452AAA10" w14:textId="77777777" w:rsidR="004948CE" w:rsidRPr="00310FEE" w:rsidRDefault="004948CE" w:rsidP="004D3AA8">
      <w:pPr>
        <w:pStyle w:val="Ttulo1"/>
        <w:spacing w:line="360" w:lineRule="auto"/>
        <w:ind w:left="0"/>
        <w:jc w:val="both"/>
        <w:rPr>
          <w:rFonts w:ascii="Times New Roman" w:eastAsia="Times New Roman" w:hAnsi="Times New Roman" w:cs="Times New Roman"/>
          <w:b/>
          <w:color w:val="2F5496"/>
          <w:sz w:val="24"/>
          <w:szCs w:val="24"/>
          <w:u w:val="single"/>
          <w:lang w:val="es-DO"/>
        </w:rPr>
      </w:pPr>
    </w:p>
    <w:p w14:paraId="72295F8F" w14:textId="77777777" w:rsidR="007A15FD" w:rsidRPr="00310FEE" w:rsidRDefault="007A15FD" w:rsidP="004D3AA8">
      <w:pPr>
        <w:pStyle w:val="Ttulo1"/>
        <w:ind w:left="0"/>
        <w:jc w:val="both"/>
        <w:rPr>
          <w:rFonts w:ascii="Times New Roman" w:eastAsia="Times New Roman" w:hAnsi="Times New Roman" w:cs="Times New Roman"/>
          <w:b/>
          <w:color w:val="2F5496"/>
          <w:sz w:val="24"/>
          <w:szCs w:val="24"/>
          <w:u w:val="single"/>
          <w:lang w:val="es-DO"/>
        </w:rPr>
      </w:pPr>
    </w:p>
    <w:p w14:paraId="05CC62BF" w14:textId="77777777" w:rsidR="00903668" w:rsidRPr="00310FEE" w:rsidRDefault="00903668" w:rsidP="004D3AA8">
      <w:pPr>
        <w:pStyle w:val="Ttulo1"/>
        <w:ind w:left="0"/>
        <w:jc w:val="both"/>
        <w:rPr>
          <w:rFonts w:ascii="Times New Roman" w:eastAsia="Times New Roman" w:hAnsi="Times New Roman" w:cs="Times New Roman"/>
          <w:b/>
          <w:color w:val="2F5496"/>
          <w:sz w:val="24"/>
          <w:szCs w:val="24"/>
          <w:u w:val="single"/>
          <w:lang w:val="es-DO"/>
        </w:rPr>
      </w:pPr>
    </w:p>
    <w:p w14:paraId="49E11F1C" w14:textId="6DD8EF47" w:rsidR="009860FC" w:rsidRDefault="00931789" w:rsidP="004D3AA8">
      <w:pPr>
        <w:pStyle w:val="Ttulo1"/>
        <w:ind w:left="0"/>
        <w:jc w:val="both"/>
        <w:rPr>
          <w:rFonts w:ascii="Times New Roman" w:hAnsi="Times New Roman" w:cs="Times New Roman"/>
          <w:b/>
          <w:sz w:val="24"/>
        </w:rPr>
      </w:pPr>
      <w:bookmarkStart w:id="17" w:name="_Toc109058314"/>
      <w:r w:rsidRPr="00931789">
        <w:rPr>
          <w:rFonts w:ascii="Times New Roman" w:eastAsia="Times New Roman" w:hAnsi="Times New Roman" w:cs="Times New Roman"/>
          <w:b/>
          <w:sz w:val="24"/>
          <w:szCs w:val="24"/>
          <w:lang w:val="es-DO"/>
        </w:rPr>
        <w:t>V.</w:t>
      </w:r>
      <w:r w:rsidR="007A15FD" w:rsidRPr="00931789">
        <w:rPr>
          <w:rFonts w:ascii="Times New Roman" w:hAnsi="Times New Roman" w:cs="Times New Roman"/>
          <w:b/>
          <w:sz w:val="24"/>
        </w:rPr>
        <w:t>Programación trimestral por Eje</w:t>
      </w:r>
      <w:r w:rsidR="009860FC" w:rsidRPr="00931789">
        <w:rPr>
          <w:rFonts w:ascii="Times New Roman" w:hAnsi="Times New Roman" w:cs="Times New Roman"/>
          <w:b/>
          <w:sz w:val="24"/>
        </w:rPr>
        <w:t>s</w:t>
      </w:r>
      <w:r w:rsidR="00F84C3D">
        <w:rPr>
          <w:rFonts w:ascii="Times New Roman" w:hAnsi="Times New Roman" w:cs="Times New Roman"/>
          <w:b/>
          <w:sz w:val="24"/>
        </w:rPr>
        <w:t xml:space="preserve"> y desempeño por áreas.</w:t>
      </w:r>
      <w:bookmarkEnd w:id="17"/>
    </w:p>
    <w:p w14:paraId="23DDF074" w14:textId="77777777" w:rsidR="00931789" w:rsidRPr="00931789" w:rsidRDefault="00931789" w:rsidP="004D3AA8">
      <w:pPr>
        <w:pStyle w:val="Ttulo1"/>
        <w:ind w:left="0"/>
        <w:jc w:val="both"/>
        <w:rPr>
          <w:rFonts w:ascii="Times New Roman" w:hAnsi="Times New Roman" w:cs="Times New Roman"/>
          <w:b/>
          <w:sz w:val="24"/>
        </w:rPr>
      </w:pPr>
    </w:p>
    <w:p w14:paraId="637EA753" w14:textId="77777777" w:rsidR="000C7965" w:rsidRDefault="009860FC" w:rsidP="004D3AA8">
      <w:pPr>
        <w:pStyle w:val="Ttulo2"/>
        <w:ind w:left="0"/>
        <w:jc w:val="both"/>
        <w:rPr>
          <w:rFonts w:ascii="Times New Roman" w:hAnsi="Times New Roman" w:cs="Times New Roman"/>
          <w:sz w:val="24"/>
          <w:lang w:eastAsia="es-DO"/>
        </w:rPr>
      </w:pPr>
      <w:bookmarkStart w:id="18" w:name="_Toc109058315"/>
      <w:r w:rsidRPr="00931789">
        <w:rPr>
          <w:rFonts w:ascii="Times New Roman" w:hAnsi="Times New Roman" w:cs="Times New Roman"/>
          <w:sz w:val="24"/>
          <w:lang w:eastAsia="es-DO"/>
        </w:rPr>
        <w:t xml:space="preserve">Eje 1: </w:t>
      </w:r>
      <w:r w:rsidRPr="00931789">
        <w:rPr>
          <w:rFonts w:ascii="Times New Roman" w:hAnsi="Times New Roman" w:cs="Times New Roman"/>
          <w:b w:val="0"/>
          <w:sz w:val="24"/>
          <w:lang w:eastAsia="es-DO"/>
        </w:rPr>
        <w:t xml:space="preserve">Capacitación para el Desarrollo de MIPYMES </w:t>
      </w:r>
      <w:r w:rsidR="008F7582" w:rsidRPr="00931789">
        <w:rPr>
          <w:rFonts w:ascii="Times New Roman" w:hAnsi="Times New Roman" w:cs="Times New Roman"/>
          <w:b w:val="0"/>
          <w:sz w:val="24"/>
          <w:lang w:eastAsia="es-DO"/>
        </w:rPr>
        <w:t>en la industria textil.</w:t>
      </w:r>
      <w:bookmarkEnd w:id="18"/>
    </w:p>
    <w:p w14:paraId="733F2B02" w14:textId="77777777" w:rsidR="00931789" w:rsidRPr="00931789" w:rsidRDefault="00931789" w:rsidP="004D3AA8">
      <w:pPr>
        <w:pStyle w:val="Ttulo2"/>
        <w:ind w:left="0"/>
        <w:jc w:val="both"/>
        <w:rPr>
          <w:rFonts w:ascii="Times New Roman" w:hAnsi="Times New Roman" w:cs="Times New Roman"/>
          <w:sz w:val="28"/>
          <w:lang w:eastAsia="es-DO"/>
        </w:rPr>
      </w:pPr>
    </w:p>
    <w:p w14:paraId="7D2EB09A" w14:textId="0CE5FE23" w:rsidR="009860FC" w:rsidRPr="00931789" w:rsidRDefault="008F7582" w:rsidP="004D3AA8">
      <w:pPr>
        <w:shd w:val="clear" w:color="auto" w:fill="FFFFFF" w:themeFill="background1"/>
        <w:spacing w:line="360" w:lineRule="auto"/>
        <w:jc w:val="both"/>
        <w:rPr>
          <w:rFonts w:ascii="Times New Roman" w:eastAsia="Calibri" w:hAnsi="Times New Roman" w:cs="Times New Roman"/>
          <w:color w:val="000000" w:themeColor="text1"/>
          <w:sz w:val="24"/>
          <w:lang w:val="es-DO" w:eastAsia="es-DO"/>
        </w:rPr>
      </w:pPr>
      <w:r w:rsidRPr="00931789">
        <w:rPr>
          <w:rFonts w:ascii="Times New Roman" w:eastAsia="Calibri" w:hAnsi="Times New Roman" w:cs="Times New Roman"/>
          <w:b/>
          <w:color w:val="000000" w:themeColor="text1"/>
          <w:sz w:val="24"/>
          <w:lang w:val="es-DO" w:eastAsia="es-DO"/>
        </w:rPr>
        <w:t xml:space="preserve">Objetivo </w:t>
      </w:r>
      <w:r w:rsidR="009860FC" w:rsidRPr="00931789">
        <w:rPr>
          <w:rFonts w:ascii="Times New Roman" w:eastAsia="Calibri" w:hAnsi="Times New Roman" w:cs="Times New Roman"/>
          <w:b/>
          <w:color w:val="000000" w:themeColor="text1"/>
          <w:sz w:val="24"/>
          <w:lang w:val="es-DO" w:eastAsia="es-DO"/>
        </w:rPr>
        <w:t xml:space="preserve">Estratégico: </w:t>
      </w:r>
      <w:r w:rsidR="009860FC" w:rsidRPr="00931789">
        <w:rPr>
          <w:rFonts w:ascii="Times New Roman" w:eastAsia="Calibri" w:hAnsi="Times New Roman" w:cs="Times New Roman"/>
          <w:color w:val="000000" w:themeColor="text1"/>
          <w:sz w:val="24"/>
          <w:lang w:val="es-DO" w:eastAsia="es-DO"/>
        </w:rPr>
        <w:t xml:space="preserve">Desarrollar y fortalecer los conocimientos, competencias técnicas y complementarias que permitan a los dominicanos(as) la inserción laboral e impulso en el ecosistema de emprendimiento.  </w:t>
      </w:r>
    </w:p>
    <w:p w14:paraId="44FA97DA" w14:textId="01D3CD96" w:rsidR="004948CE" w:rsidRPr="00310FEE" w:rsidRDefault="000C7965" w:rsidP="004D3AA8">
      <w:pPr>
        <w:jc w:val="both"/>
        <w:rPr>
          <w:rFonts w:ascii="Times New Roman" w:eastAsia="Times New Roman" w:hAnsi="Times New Roman" w:cs="Times New Roman"/>
          <w:color w:val="2F5496"/>
          <w:sz w:val="24"/>
          <w:szCs w:val="24"/>
          <w:u w:val="single"/>
          <w:lang w:val="es-DO"/>
        </w:rPr>
      </w:pPr>
      <w:r w:rsidRPr="000C7965">
        <w:rPr>
          <w:noProof/>
          <w:lang w:val="es-DO" w:eastAsia="es-DO"/>
        </w:rPr>
        <w:drawing>
          <wp:inline distT="0" distB="0" distL="0" distR="0" wp14:anchorId="46047521" wp14:editId="0EB23F22">
            <wp:extent cx="5873303" cy="17037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180" cy="1704540"/>
                    </a:xfrm>
                    <a:prstGeom prst="rect">
                      <a:avLst/>
                    </a:prstGeom>
                    <a:noFill/>
                    <a:ln>
                      <a:noFill/>
                    </a:ln>
                  </pic:spPr>
                </pic:pic>
              </a:graphicData>
            </a:graphic>
          </wp:inline>
        </w:drawing>
      </w:r>
    </w:p>
    <w:bookmarkEnd w:id="16"/>
    <w:p w14:paraId="00D71D5C" w14:textId="77777777" w:rsidR="00B54ED5" w:rsidRPr="00310FEE" w:rsidRDefault="00B54ED5" w:rsidP="004D3AA8">
      <w:pPr>
        <w:pStyle w:val="Ttulo1"/>
        <w:keepNext/>
        <w:keepLines/>
        <w:widowControl/>
        <w:autoSpaceDE/>
        <w:autoSpaceDN/>
        <w:spacing w:before="0"/>
        <w:ind w:left="0"/>
        <w:jc w:val="both"/>
        <w:rPr>
          <w:rFonts w:ascii="Times New Roman" w:hAnsi="Times New Roman" w:cs="Times New Roman"/>
          <w:b/>
          <w:color w:val="002060"/>
          <w:sz w:val="24"/>
          <w:szCs w:val="24"/>
          <w:lang w:val="es-DO"/>
        </w:rPr>
      </w:pPr>
    </w:p>
    <w:p w14:paraId="33B6D232" w14:textId="66F33274" w:rsidR="00DE1A02" w:rsidRPr="00931789" w:rsidRDefault="00DE1A02" w:rsidP="004D3AA8">
      <w:pPr>
        <w:pStyle w:val="Ttulo2"/>
        <w:ind w:left="0"/>
        <w:jc w:val="both"/>
        <w:rPr>
          <w:rFonts w:ascii="Times New Roman" w:hAnsi="Times New Roman" w:cs="Times New Roman"/>
          <w:sz w:val="24"/>
          <w:szCs w:val="24"/>
          <w:lang w:val="es-DO"/>
        </w:rPr>
      </w:pPr>
      <w:bookmarkStart w:id="19" w:name="_Toc109058316"/>
      <w:r w:rsidRPr="00931789">
        <w:rPr>
          <w:rFonts w:ascii="Times New Roman" w:hAnsi="Times New Roman" w:cs="Times New Roman"/>
          <w:sz w:val="24"/>
          <w:szCs w:val="24"/>
          <w:lang w:val="es-DO"/>
        </w:rPr>
        <w:t>Departamento de capacitación y fomento a la Mipymes</w:t>
      </w:r>
      <w:bookmarkEnd w:id="19"/>
      <w:r w:rsidRPr="00931789">
        <w:rPr>
          <w:rFonts w:ascii="Times New Roman" w:hAnsi="Times New Roman" w:cs="Times New Roman"/>
          <w:sz w:val="24"/>
          <w:szCs w:val="24"/>
          <w:lang w:val="es-DO"/>
        </w:rPr>
        <w:t xml:space="preserve"> </w:t>
      </w:r>
    </w:p>
    <w:p w14:paraId="1AE36934" w14:textId="77777777" w:rsidR="004A12DC" w:rsidRPr="00931789" w:rsidRDefault="004A12DC" w:rsidP="004D3AA8">
      <w:pPr>
        <w:pStyle w:val="Ttulo2"/>
        <w:ind w:left="0"/>
        <w:jc w:val="both"/>
        <w:rPr>
          <w:rFonts w:ascii="Times New Roman" w:hAnsi="Times New Roman" w:cs="Times New Roman"/>
          <w:sz w:val="24"/>
          <w:szCs w:val="24"/>
          <w:lang w:val="es-DO"/>
        </w:rPr>
      </w:pPr>
    </w:p>
    <w:p w14:paraId="44A46507" w14:textId="77777777" w:rsidR="00DE1A02" w:rsidRPr="00931789" w:rsidRDefault="00DE1A02" w:rsidP="004D3AA8">
      <w:pPr>
        <w:pStyle w:val="Ttulo2"/>
        <w:ind w:left="0"/>
        <w:jc w:val="both"/>
        <w:rPr>
          <w:rFonts w:ascii="Times New Roman" w:hAnsi="Times New Roman" w:cs="Times New Roman"/>
          <w:sz w:val="24"/>
          <w:szCs w:val="24"/>
          <w:lang w:val="es-DO"/>
        </w:rPr>
      </w:pPr>
      <w:bookmarkStart w:id="20" w:name="_Toc109058317"/>
      <w:r w:rsidRPr="00931789">
        <w:rPr>
          <w:rFonts w:ascii="Times New Roman" w:hAnsi="Times New Roman" w:cs="Times New Roman"/>
          <w:sz w:val="24"/>
          <w:szCs w:val="24"/>
          <w:lang w:val="es-DO"/>
        </w:rPr>
        <w:t>División de capacitación</w:t>
      </w:r>
      <w:bookmarkEnd w:id="20"/>
      <w:r w:rsidRPr="00931789">
        <w:rPr>
          <w:rFonts w:ascii="Times New Roman" w:hAnsi="Times New Roman" w:cs="Times New Roman"/>
          <w:sz w:val="24"/>
          <w:szCs w:val="24"/>
          <w:lang w:val="es-DO"/>
        </w:rPr>
        <w:t xml:space="preserve"> </w:t>
      </w:r>
    </w:p>
    <w:p w14:paraId="75A6F17C" w14:textId="77777777" w:rsidR="009858BB" w:rsidRPr="00310FEE" w:rsidRDefault="009858BB" w:rsidP="004D3AA8">
      <w:pPr>
        <w:pStyle w:val="Ttulo2"/>
        <w:ind w:left="0"/>
        <w:jc w:val="both"/>
        <w:rPr>
          <w:rFonts w:ascii="Times New Roman" w:hAnsi="Times New Roman" w:cs="Times New Roman"/>
          <w:color w:val="1F497D" w:themeColor="text2"/>
          <w:sz w:val="24"/>
          <w:szCs w:val="24"/>
          <w:lang w:val="es-DO"/>
        </w:rPr>
      </w:pPr>
    </w:p>
    <w:p w14:paraId="0539B688" w14:textId="61D00ED6" w:rsidR="00335B08" w:rsidRDefault="009F01AE" w:rsidP="004D3AA8">
      <w:pPr>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sz w:val="24"/>
          <w:szCs w:val="24"/>
          <w:lang w:val="es-DO" w:eastAsia="es-DO"/>
        </w:rPr>
        <w:t>Para el primer trimestre de este año, Enero/</w:t>
      </w:r>
      <w:r w:rsidR="006B42C8" w:rsidRPr="00310FEE">
        <w:rPr>
          <w:rFonts w:ascii="Times New Roman" w:eastAsia="Calibri" w:hAnsi="Times New Roman" w:cs="Times New Roman"/>
          <w:sz w:val="24"/>
          <w:szCs w:val="24"/>
          <w:lang w:val="es-DO" w:eastAsia="es-DO"/>
        </w:rPr>
        <w:t>marzo</w:t>
      </w:r>
      <w:r w:rsidRPr="00310FEE">
        <w:rPr>
          <w:rFonts w:ascii="Times New Roman" w:eastAsia="Calibri" w:hAnsi="Times New Roman" w:cs="Times New Roman"/>
          <w:sz w:val="24"/>
          <w:szCs w:val="24"/>
          <w:lang w:val="es-DO" w:eastAsia="es-DO"/>
        </w:rPr>
        <w:t xml:space="preserve"> 2022, </w:t>
      </w:r>
      <w:r w:rsidR="00335B08">
        <w:rPr>
          <w:rFonts w:ascii="Times New Roman" w:eastAsia="Calibri" w:hAnsi="Times New Roman" w:cs="Times New Roman"/>
          <w:sz w:val="24"/>
          <w:szCs w:val="24"/>
          <w:lang w:val="es-DO" w:eastAsia="es-DO"/>
        </w:rPr>
        <w:t>el departamento de Capacitación planificó</w:t>
      </w:r>
      <w:r w:rsidRPr="00310FEE">
        <w:rPr>
          <w:rFonts w:ascii="Times New Roman" w:eastAsia="Calibri" w:hAnsi="Times New Roman" w:cs="Times New Roman"/>
          <w:sz w:val="24"/>
          <w:szCs w:val="24"/>
          <w:lang w:val="es-DO" w:eastAsia="es-DO"/>
        </w:rPr>
        <w:t xml:space="preserve"> ejecutar unas 25 acciones formativas</w:t>
      </w:r>
      <w:r w:rsidR="00335B08">
        <w:rPr>
          <w:rFonts w:ascii="Times New Roman" w:eastAsia="Calibri" w:hAnsi="Times New Roman" w:cs="Times New Roman"/>
          <w:sz w:val="24"/>
          <w:szCs w:val="24"/>
          <w:lang w:val="es-DO" w:eastAsia="es-DO"/>
        </w:rPr>
        <w:t xml:space="preserve"> delas cuales se ejecutaron 29 acciones formativas  alcanzando</w:t>
      </w:r>
      <w:r w:rsidRPr="00310FEE">
        <w:rPr>
          <w:rFonts w:ascii="Times New Roman" w:eastAsia="Calibri" w:hAnsi="Times New Roman" w:cs="Times New Roman"/>
          <w:sz w:val="24"/>
          <w:szCs w:val="24"/>
          <w:lang w:val="es-DO" w:eastAsia="es-DO"/>
        </w:rPr>
        <w:t xml:space="preserve"> una</w:t>
      </w:r>
      <w:r w:rsidR="005A7E62" w:rsidRPr="00310FEE">
        <w:rPr>
          <w:rFonts w:ascii="Times New Roman" w:eastAsia="Calibri" w:hAnsi="Times New Roman" w:cs="Times New Roman"/>
          <w:sz w:val="24"/>
          <w:szCs w:val="24"/>
          <w:lang w:val="es-DO" w:eastAsia="es-DO"/>
        </w:rPr>
        <w:t xml:space="preserve"> matrícula de participantes de 6</w:t>
      </w:r>
      <w:r w:rsidRPr="00310FEE">
        <w:rPr>
          <w:rFonts w:ascii="Times New Roman" w:eastAsia="Calibri" w:hAnsi="Times New Roman" w:cs="Times New Roman"/>
          <w:sz w:val="24"/>
          <w:szCs w:val="24"/>
          <w:lang w:val="es-DO" w:eastAsia="es-DO"/>
        </w:rPr>
        <w:t xml:space="preserve">00 mujeres y </w:t>
      </w:r>
      <w:r w:rsidR="00335B08">
        <w:rPr>
          <w:rFonts w:ascii="Times New Roman" w:eastAsia="Calibri" w:hAnsi="Times New Roman" w:cs="Times New Roman"/>
          <w:sz w:val="24"/>
          <w:szCs w:val="24"/>
          <w:lang w:val="es-DO" w:eastAsia="es-DO"/>
        </w:rPr>
        <w:t>39 hombres, capacitado</w:t>
      </w:r>
      <w:r w:rsidRPr="00310FEE">
        <w:rPr>
          <w:rFonts w:ascii="Times New Roman" w:eastAsia="Calibri" w:hAnsi="Times New Roman" w:cs="Times New Roman"/>
          <w:sz w:val="24"/>
          <w:szCs w:val="24"/>
          <w:lang w:val="es-DO" w:eastAsia="es-DO"/>
        </w:rPr>
        <w:t xml:space="preserve">s en las tres áreas. </w:t>
      </w:r>
      <w:r w:rsidR="00EC7476" w:rsidRPr="00310FEE">
        <w:rPr>
          <w:rFonts w:ascii="Times New Roman" w:eastAsia="Calibri" w:hAnsi="Times New Roman" w:cs="Times New Roman"/>
          <w:sz w:val="24"/>
          <w:szCs w:val="24"/>
          <w:lang w:val="es-DO" w:eastAsia="es-DO"/>
        </w:rPr>
        <w:t>A</w:t>
      </w:r>
      <w:r w:rsidRPr="00310FEE">
        <w:rPr>
          <w:rFonts w:ascii="Times New Roman" w:eastAsia="Calibri" w:hAnsi="Times New Roman" w:cs="Times New Roman"/>
          <w:sz w:val="24"/>
          <w:szCs w:val="24"/>
          <w:lang w:val="es-DO" w:eastAsia="es-DO"/>
        </w:rPr>
        <w:t xml:space="preserve">lcanzando la cifra </w:t>
      </w:r>
      <w:r w:rsidR="006D49DD" w:rsidRPr="00310FEE">
        <w:rPr>
          <w:rFonts w:ascii="Times New Roman" w:eastAsia="Calibri" w:hAnsi="Times New Roman" w:cs="Times New Roman"/>
          <w:sz w:val="24"/>
          <w:szCs w:val="24"/>
          <w:lang w:val="es-DO" w:eastAsia="es-DO"/>
        </w:rPr>
        <w:t>estipulada de</w:t>
      </w:r>
      <w:r w:rsidRPr="00310FEE">
        <w:rPr>
          <w:rFonts w:ascii="Times New Roman" w:eastAsia="Calibri" w:hAnsi="Times New Roman" w:cs="Times New Roman"/>
          <w:sz w:val="24"/>
          <w:szCs w:val="24"/>
          <w:lang w:val="es-DO" w:eastAsia="es-DO"/>
        </w:rPr>
        <w:t xml:space="preserve"> participantes, quienes </w:t>
      </w:r>
      <w:r w:rsidR="007F3E5E" w:rsidRPr="00310FEE">
        <w:rPr>
          <w:rFonts w:ascii="Times New Roman" w:eastAsia="Calibri" w:hAnsi="Times New Roman" w:cs="Times New Roman"/>
          <w:sz w:val="24"/>
          <w:szCs w:val="24"/>
          <w:lang w:val="es-DO" w:eastAsia="es-DO"/>
        </w:rPr>
        <w:t xml:space="preserve">adquirieron </w:t>
      </w:r>
      <w:r w:rsidRPr="00310FEE">
        <w:rPr>
          <w:rFonts w:ascii="Times New Roman" w:eastAsia="Calibri" w:hAnsi="Times New Roman" w:cs="Times New Roman"/>
          <w:sz w:val="24"/>
          <w:szCs w:val="24"/>
          <w:lang w:val="es-DO" w:eastAsia="es-DO"/>
        </w:rPr>
        <w:t>conocimientos, habilidades y destrezas para dedicarse al oficio de las confecciones textiles, elaboración en bisutería y en la Gestión y administración de sus propias Mipymes.</w:t>
      </w:r>
      <w:r w:rsidR="00335B08" w:rsidRPr="00335B08">
        <w:rPr>
          <w:rFonts w:ascii="Times New Roman" w:eastAsia="Calibri" w:hAnsi="Times New Roman" w:cs="Times New Roman"/>
          <w:sz w:val="24"/>
          <w:szCs w:val="24"/>
          <w:lang w:val="es-DO" w:eastAsia="es-DO"/>
        </w:rPr>
        <w:t xml:space="preserve"> </w:t>
      </w:r>
      <w:r w:rsidR="00335B08" w:rsidRPr="00310FEE">
        <w:rPr>
          <w:rFonts w:ascii="Times New Roman" w:eastAsia="Calibri" w:hAnsi="Times New Roman" w:cs="Times New Roman"/>
          <w:sz w:val="24"/>
          <w:szCs w:val="24"/>
          <w:lang w:val="es-DO" w:eastAsia="es-DO"/>
        </w:rPr>
        <w:t>. Estas capacitaciones las</w:t>
      </w:r>
      <w:r w:rsidR="00335B08">
        <w:rPr>
          <w:rFonts w:ascii="Times New Roman" w:eastAsia="Calibri" w:hAnsi="Times New Roman" w:cs="Times New Roman"/>
          <w:sz w:val="24"/>
          <w:szCs w:val="24"/>
          <w:lang w:val="es-DO" w:eastAsia="es-DO"/>
        </w:rPr>
        <w:t xml:space="preserve"> </w:t>
      </w:r>
      <w:r w:rsidR="00335B08" w:rsidRPr="00310FEE">
        <w:rPr>
          <w:rFonts w:ascii="Times New Roman" w:eastAsia="Calibri" w:hAnsi="Times New Roman" w:cs="Times New Roman"/>
          <w:sz w:val="24"/>
          <w:szCs w:val="24"/>
          <w:lang w:val="es-DO" w:eastAsia="es-DO"/>
        </w:rPr>
        <w:t>111 participantes. Confección de prendas de vestir: 3 acciones, 69</w:t>
      </w:r>
      <w:r w:rsidR="00335B08" w:rsidRPr="00335B08">
        <w:rPr>
          <w:rFonts w:ascii="Times New Roman" w:eastAsia="Calibri" w:hAnsi="Times New Roman" w:cs="Times New Roman"/>
          <w:sz w:val="24"/>
          <w:szCs w:val="24"/>
          <w:lang w:val="es-DO" w:eastAsia="es-DO"/>
        </w:rPr>
        <w:t xml:space="preserve"> </w:t>
      </w:r>
      <w:r w:rsidR="00335B08">
        <w:rPr>
          <w:rFonts w:ascii="Times New Roman" w:eastAsia="Calibri" w:hAnsi="Times New Roman" w:cs="Times New Roman"/>
          <w:sz w:val="24"/>
          <w:szCs w:val="24"/>
          <w:lang w:val="es-DO" w:eastAsia="es-DO"/>
        </w:rPr>
        <w:t>participantes .</w:t>
      </w:r>
      <w:r w:rsidR="00335B08" w:rsidRPr="00310FEE">
        <w:rPr>
          <w:rFonts w:ascii="Times New Roman" w:eastAsia="Calibri" w:hAnsi="Times New Roman" w:cs="Times New Roman"/>
          <w:sz w:val="24"/>
          <w:szCs w:val="24"/>
          <w:lang w:val="es-DO" w:eastAsia="es-DO"/>
        </w:rPr>
        <w:t>Decoración</w:t>
      </w:r>
      <w:r w:rsidR="00335B08">
        <w:rPr>
          <w:rFonts w:ascii="Times New Roman" w:eastAsia="Calibri" w:hAnsi="Times New Roman" w:cs="Times New Roman"/>
          <w:sz w:val="24"/>
          <w:szCs w:val="24"/>
          <w:lang w:val="es-DO" w:eastAsia="es-DO"/>
        </w:rPr>
        <w:t xml:space="preserve"> </w:t>
      </w:r>
      <w:r w:rsidR="00335B08" w:rsidRPr="00310FEE">
        <w:rPr>
          <w:rFonts w:ascii="Times New Roman" w:eastAsia="Calibri" w:hAnsi="Times New Roman" w:cs="Times New Roman"/>
          <w:sz w:val="24"/>
          <w:szCs w:val="24"/>
          <w:lang w:val="es-DO" w:eastAsia="es-DO"/>
        </w:rPr>
        <w:t>podemos clasificar por áreas de conocimiento, a saber: Costura básica: 6 acciones formativas, de interiores: 1 accion</w:t>
      </w:r>
      <w:r w:rsidR="00335B08">
        <w:rPr>
          <w:rFonts w:ascii="Times New Roman" w:eastAsia="Calibri" w:hAnsi="Times New Roman" w:cs="Times New Roman"/>
          <w:sz w:val="24"/>
          <w:szCs w:val="24"/>
          <w:lang w:val="es-DO" w:eastAsia="es-DO"/>
        </w:rPr>
        <w:t>es formativas, 23 participantes.</w:t>
      </w:r>
    </w:p>
    <w:p w14:paraId="19331CCC" w14:textId="77777777" w:rsidR="00EA3B9C" w:rsidRDefault="00EA3B9C" w:rsidP="004D3AA8">
      <w:pPr>
        <w:spacing w:line="360" w:lineRule="auto"/>
        <w:jc w:val="both"/>
        <w:rPr>
          <w:rFonts w:ascii="Times New Roman" w:eastAsia="Calibri" w:hAnsi="Times New Roman" w:cs="Times New Roman"/>
          <w:b/>
          <w:sz w:val="24"/>
          <w:szCs w:val="24"/>
          <w:lang w:val="es-DO" w:eastAsia="es-DO"/>
        </w:rPr>
      </w:pPr>
    </w:p>
    <w:p w14:paraId="546B317E" w14:textId="77777777" w:rsidR="00EA3B9C" w:rsidRDefault="00EA3B9C" w:rsidP="004D3AA8">
      <w:pPr>
        <w:spacing w:line="360" w:lineRule="auto"/>
        <w:jc w:val="both"/>
        <w:rPr>
          <w:rFonts w:ascii="Times New Roman" w:eastAsia="Calibri" w:hAnsi="Times New Roman" w:cs="Times New Roman"/>
          <w:b/>
          <w:sz w:val="24"/>
          <w:szCs w:val="24"/>
          <w:lang w:val="es-DO" w:eastAsia="es-DO"/>
        </w:rPr>
      </w:pPr>
    </w:p>
    <w:p w14:paraId="34FE5DCC" w14:textId="77777777" w:rsidR="00BE5C8E" w:rsidRDefault="00BE5C8E" w:rsidP="004D3AA8">
      <w:pPr>
        <w:spacing w:line="360" w:lineRule="auto"/>
        <w:jc w:val="both"/>
        <w:rPr>
          <w:rFonts w:ascii="Times New Roman" w:eastAsia="Calibri" w:hAnsi="Times New Roman" w:cs="Times New Roman"/>
          <w:b/>
          <w:sz w:val="24"/>
          <w:szCs w:val="24"/>
          <w:lang w:val="es-DO" w:eastAsia="es-DO"/>
        </w:rPr>
      </w:pPr>
    </w:p>
    <w:p w14:paraId="121C3F8C" w14:textId="026D465D" w:rsidR="00335B08" w:rsidRPr="00276D88" w:rsidRDefault="00335B08" w:rsidP="004D3AA8">
      <w:pPr>
        <w:spacing w:line="360" w:lineRule="auto"/>
        <w:jc w:val="both"/>
        <w:rPr>
          <w:rFonts w:ascii="Times New Roman" w:eastAsia="Calibri" w:hAnsi="Times New Roman" w:cs="Times New Roman"/>
          <w:b/>
          <w:sz w:val="24"/>
          <w:szCs w:val="24"/>
          <w:lang w:val="es-DO" w:eastAsia="es-DO"/>
        </w:rPr>
      </w:pPr>
      <w:r w:rsidRPr="00276D88">
        <w:rPr>
          <w:rFonts w:ascii="Times New Roman" w:eastAsia="Calibri" w:hAnsi="Times New Roman" w:cs="Times New Roman"/>
          <w:b/>
          <w:sz w:val="24"/>
          <w:szCs w:val="24"/>
          <w:lang w:val="es-DO" w:eastAsia="es-DO"/>
        </w:rPr>
        <w:lastRenderedPageBreak/>
        <w:t>Grafico No. 2</w:t>
      </w:r>
    </w:p>
    <w:p w14:paraId="7BE2B7E2" w14:textId="57DD09AE" w:rsidR="00ED6EFF" w:rsidRDefault="00C8270E" w:rsidP="004D3AA8">
      <w:pPr>
        <w:spacing w:after="0" w:line="360" w:lineRule="auto"/>
        <w:jc w:val="both"/>
        <w:rPr>
          <w:rFonts w:ascii="Times New Roman" w:eastAsia="Calibri" w:hAnsi="Times New Roman" w:cs="Times New Roman"/>
          <w:sz w:val="24"/>
          <w:szCs w:val="24"/>
          <w:lang w:val="es-DO" w:eastAsia="es-DO"/>
        </w:rPr>
      </w:pPr>
      <w:r>
        <w:rPr>
          <w:noProof/>
          <w:lang w:val="es-DO" w:eastAsia="es-DO"/>
        </w:rPr>
        <w:drawing>
          <wp:inline distT="0" distB="0" distL="0" distR="0" wp14:anchorId="756364FF" wp14:editId="7EA18072">
            <wp:extent cx="4572000" cy="2447925"/>
            <wp:effectExtent l="0" t="0" r="0" b="9525"/>
            <wp:docPr id="458" name="Gráfico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6F51B5" w14:textId="4191BE8F" w:rsidR="00335B08" w:rsidRDefault="001F0091" w:rsidP="004D3AA8">
      <w:pPr>
        <w:spacing w:after="0" w:line="240" w:lineRule="auto"/>
        <w:jc w:val="both"/>
        <w:rPr>
          <w:rFonts w:ascii="Times New Roman" w:eastAsia="Calibri" w:hAnsi="Times New Roman" w:cs="Times New Roman"/>
          <w:sz w:val="24"/>
          <w:szCs w:val="24"/>
          <w:lang w:val="es-DO" w:eastAsia="es-DO"/>
        </w:rPr>
      </w:pPr>
      <w:r w:rsidRPr="003E5EBF">
        <w:rPr>
          <w:rFonts w:ascii="Arial" w:hAnsi="Arial" w:cs="Arial"/>
          <w:i/>
          <w:sz w:val="14"/>
          <w:szCs w:val="14"/>
        </w:rPr>
        <w:t>Fuente: Matriz de Monitoreo y Evaluación del 1er trimestre POA 2022.-</w:t>
      </w:r>
    </w:p>
    <w:p w14:paraId="5C851B4F" w14:textId="77777777" w:rsidR="00276D88" w:rsidRDefault="00276D88" w:rsidP="004D3AA8">
      <w:pPr>
        <w:spacing w:line="276" w:lineRule="auto"/>
        <w:jc w:val="both"/>
        <w:rPr>
          <w:rFonts w:ascii="Times New Roman" w:eastAsia="Calibri" w:hAnsi="Times New Roman" w:cs="Times New Roman"/>
          <w:b/>
          <w:sz w:val="24"/>
          <w:szCs w:val="24"/>
          <w:lang w:val="es-DO" w:eastAsia="es-DO"/>
        </w:rPr>
      </w:pPr>
    </w:p>
    <w:p w14:paraId="4E1BF81E" w14:textId="3D28DD36" w:rsidR="00ED6EFF" w:rsidRPr="00ED6EFF" w:rsidRDefault="00ED6EFF" w:rsidP="004D3AA8">
      <w:pPr>
        <w:spacing w:line="360" w:lineRule="auto"/>
        <w:jc w:val="both"/>
        <w:rPr>
          <w:rFonts w:ascii="Times New Roman" w:eastAsia="Calibri" w:hAnsi="Times New Roman" w:cs="Times New Roman"/>
          <w:b/>
          <w:sz w:val="24"/>
          <w:szCs w:val="24"/>
          <w:lang w:val="es-DO" w:eastAsia="es-DO"/>
        </w:rPr>
      </w:pPr>
      <w:r w:rsidRPr="00ED6EFF">
        <w:rPr>
          <w:b/>
          <w:noProof/>
          <w:lang w:val="es-DO" w:eastAsia="es-DO"/>
        </w:rPr>
        <w:drawing>
          <wp:anchor distT="0" distB="0" distL="114300" distR="114300" simplePos="0" relativeHeight="251796480" behindDoc="1" locked="0" layoutInCell="1" allowOverlap="1" wp14:anchorId="5966587C" wp14:editId="460AE6FE">
            <wp:simplePos x="0" y="0"/>
            <wp:positionH relativeFrom="margin">
              <wp:align>left</wp:align>
            </wp:positionH>
            <wp:positionV relativeFrom="paragraph">
              <wp:posOffset>318770</wp:posOffset>
            </wp:positionV>
            <wp:extent cx="4600575" cy="1687830"/>
            <wp:effectExtent l="0" t="0" r="9525" b="7620"/>
            <wp:wrapTopAndBottom/>
            <wp:docPr id="455" name="Gráfico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ED6EFF">
        <w:rPr>
          <w:rFonts w:ascii="Times New Roman" w:eastAsia="Calibri" w:hAnsi="Times New Roman" w:cs="Times New Roman"/>
          <w:b/>
          <w:sz w:val="24"/>
          <w:szCs w:val="24"/>
          <w:lang w:val="es-DO" w:eastAsia="es-DO"/>
        </w:rPr>
        <w:t xml:space="preserve">Capacitaciones por región </w:t>
      </w:r>
    </w:p>
    <w:p w14:paraId="44CB4227" w14:textId="05EE38EC" w:rsidR="00ED6EFF" w:rsidRDefault="00ED6EFF" w:rsidP="004D3AA8">
      <w:pPr>
        <w:spacing w:after="0" w:line="240" w:lineRule="auto"/>
        <w:jc w:val="both"/>
        <w:rPr>
          <w:rFonts w:ascii="Arial" w:hAnsi="Arial" w:cs="Arial"/>
          <w:i/>
          <w:sz w:val="14"/>
          <w:szCs w:val="14"/>
        </w:rPr>
      </w:pPr>
      <w:r w:rsidRPr="003E5EBF">
        <w:rPr>
          <w:rFonts w:ascii="Arial" w:hAnsi="Arial" w:cs="Arial"/>
          <w:i/>
          <w:sz w:val="14"/>
          <w:szCs w:val="14"/>
        </w:rPr>
        <w:t>Fuente: Matriz de Monitoreo y Evaluac</w:t>
      </w:r>
      <w:r>
        <w:rPr>
          <w:rFonts w:ascii="Arial" w:hAnsi="Arial" w:cs="Arial"/>
          <w:i/>
          <w:sz w:val="14"/>
          <w:szCs w:val="14"/>
        </w:rPr>
        <w:t>ión del 1er trimestre POA 2022.</w:t>
      </w:r>
    </w:p>
    <w:p w14:paraId="26E6BDDA" w14:textId="77777777" w:rsidR="00276D88" w:rsidRDefault="00276D88" w:rsidP="004D3AA8">
      <w:pPr>
        <w:spacing w:after="0" w:line="240" w:lineRule="auto"/>
        <w:jc w:val="both"/>
        <w:rPr>
          <w:rFonts w:ascii="Arial" w:hAnsi="Arial" w:cs="Arial"/>
          <w:i/>
          <w:sz w:val="14"/>
          <w:szCs w:val="14"/>
        </w:rPr>
      </w:pPr>
    </w:p>
    <w:p w14:paraId="2F568B3C" w14:textId="77777777" w:rsidR="00EA3B9C" w:rsidRDefault="00EA3B9C" w:rsidP="004D3AA8">
      <w:pPr>
        <w:spacing w:after="0" w:line="240" w:lineRule="auto"/>
        <w:jc w:val="both"/>
        <w:rPr>
          <w:rFonts w:ascii="Times New Roman" w:eastAsia="Calibri" w:hAnsi="Times New Roman" w:cs="Times New Roman"/>
          <w:b/>
          <w:szCs w:val="24"/>
          <w:lang w:val="es-DO" w:eastAsia="es-DO"/>
        </w:rPr>
      </w:pPr>
    </w:p>
    <w:p w14:paraId="26285C2F" w14:textId="77777777" w:rsidR="00EA3B9C" w:rsidRDefault="00EA3B9C" w:rsidP="004D3AA8">
      <w:pPr>
        <w:spacing w:after="0" w:line="240" w:lineRule="auto"/>
        <w:jc w:val="both"/>
        <w:rPr>
          <w:rFonts w:ascii="Times New Roman" w:eastAsia="Calibri" w:hAnsi="Times New Roman" w:cs="Times New Roman"/>
          <w:b/>
          <w:szCs w:val="24"/>
          <w:lang w:val="es-DO" w:eastAsia="es-DO"/>
        </w:rPr>
      </w:pPr>
    </w:p>
    <w:p w14:paraId="4A46A7B1" w14:textId="77777777" w:rsidR="001B0B9A" w:rsidRPr="00560016" w:rsidRDefault="001B0B9A" w:rsidP="004D3AA8">
      <w:pPr>
        <w:spacing w:line="360" w:lineRule="auto"/>
        <w:jc w:val="both"/>
        <w:rPr>
          <w:rFonts w:ascii="Times New Roman" w:eastAsia="Calibri" w:hAnsi="Times New Roman" w:cs="Times New Roman"/>
          <w:sz w:val="24"/>
          <w:szCs w:val="24"/>
          <w:lang w:val="es-DO" w:eastAsia="es-DO"/>
        </w:rPr>
      </w:pPr>
      <w:r w:rsidRPr="00560016">
        <w:rPr>
          <w:rFonts w:ascii="Times New Roman" w:eastAsia="Calibri" w:hAnsi="Times New Roman" w:cs="Times New Roman"/>
          <w:sz w:val="24"/>
          <w:szCs w:val="24"/>
          <w:lang w:val="es-DO" w:eastAsia="es-DO"/>
        </w:rPr>
        <w:t>Con relación al cumplimiento de los productos, el Departamento de Capacitación, Fomento y Desarrollo a Mipymes obtuvo una calificación satisfactoria de un 100% en el primer trimestre.</w:t>
      </w:r>
    </w:p>
    <w:p w14:paraId="75653350" w14:textId="77777777" w:rsidR="00EA3B9C" w:rsidRDefault="00EA3B9C" w:rsidP="004D3AA8">
      <w:pPr>
        <w:spacing w:after="0" w:line="240" w:lineRule="auto"/>
        <w:jc w:val="both"/>
        <w:rPr>
          <w:rFonts w:ascii="Times New Roman" w:eastAsia="Calibri" w:hAnsi="Times New Roman" w:cs="Times New Roman"/>
          <w:b/>
          <w:szCs w:val="24"/>
          <w:lang w:val="es-DO" w:eastAsia="es-DO"/>
        </w:rPr>
      </w:pPr>
    </w:p>
    <w:p w14:paraId="466E85C3" w14:textId="77777777" w:rsidR="00EA3B9C" w:rsidRDefault="00EA3B9C" w:rsidP="004D3AA8">
      <w:pPr>
        <w:spacing w:after="0" w:line="240" w:lineRule="auto"/>
        <w:jc w:val="both"/>
        <w:rPr>
          <w:rFonts w:ascii="Times New Roman" w:eastAsia="Calibri" w:hAnsi="Times New Roman" w:cs="Times New Roman"/>
          <w:b/>
          <w:szCs w:val="24"/>
          <w:lang w:val="es-DO" w:eastAsia="es-DO"/>
        </w:rPr>
      </w:pPr>
    </w:p>
    <w:p w14:paraId="190E73DE" w14:textId="77777777" w:rsidR="00EA3B9C" w:rsidRDefault="00EA3B9C" w:rsidP="004D3AA8">
      <w:pPr>
        <w:spacing w:after="0" w:line="240" w:lineRule="auto"/>
        <w:jc w:val="both"/>
        <w:rPr>
          <w:rFonts w:ascii="Times New Roman" w:eastAsia="Calibri" w:hAnsi="Times New Roman" w:cs="Times New Roman"/>
          <w:b/>
          <w:szCs w:val="24"/>
          <w:lang w:val="es-DO" w:eastAsia="es-DO"/>
        </w:rPr>
      </w:pPr>
    </w:p>
    <w:p w14:paraId="5A7FBFF2" w14:textId="77777777" w:rsidR="00EA3B9C" w:rsidRDefault="00EA3B9C" w:rsidP="004D3AA8">
      <w:pPr>
        <w:spacing w:after="0" w:line="240" w:lineRule="auto"/>
        <w:jc w:val="both"/>
        <w:rPr>
          <w:rFonts w:ascii="Times New Roman" w:eastAsia="Calibri" w:hAnsi="Times New Roman" w:cs="Times New Roman"/>
          <w:b/>
          <w:szCs w:val="24"/>
          <w:lang w:val="es-DO" w:eastAsia="es-DO"/>
        </w:rPr>
      </w:pPr>
    </w:p>
    <w:p w14:paraId="3813866C" w14:textId="77777777" w:rsidR="004B6277" w:rsidRDefault="004B6277" w:rsidP="004D3AA8">
      <w:pPr>
        <w:spacing w:after="0" w:line="240" w:lineRule="auto"/>
        <w:jc w:val="both"/>
        <w:rPr>
          <w:rFonts w:ascii="Times New Roman" w:eastAsia="Calibri" w:hAnsi="Times New Roman" w:cs="Times New Roman"/>
          <w:b/>
          <w:szCs w:val="24"/>
          <w:lang w:val="es-DO" w:eastAsia="es-DO"/>
        </w:rPr>
      </w:pPr>
    </w:p>
    <w:p w14:paraId="3660592D" w14:textId="77777777" w:rsidR="00F84C3D" w:rsidRDefault="00F84C3D" w:rsidP="004D3AA8">
      <w:pPr>
        <w:spacing w:after="0" w:line="240" w:lineRule="auto"/>
        <w:jc w:val="both"/>
        <w:rPr>
          <w:rFonts w:ascii="Times New Roman" w:eastAsia="Calibri" w:hAnsi="Times New Roman" w:cs="Times New Roman"/>
          <w:b/>
          <w:szCs w:val="24"/>
          <w:lang w:val="es-DO" w:eastAsia="es-DO"/>
        </w:rPr>
      </w:pPr>
    </w:p>
    <w:p w14:paraId="2949D9DB" w14:textId="77777777" w:rsidR="00F84C3D" w:rsidRDefault="00F84C3D" w:rsidP="004D3AA8">
      <w:pPr>
        <w:spacing w:after="0" w:line="240" w:lineRule="auto"/>
        <w:jc w:val="both"/>
        <w:rPr>
          <w:rFonts w:ascii="Times New Roman" w:eastAsia="Calibri" w:hAnsi="Times New Roman" w:cs="Times New Roman"/>
          <w:b/>
          <w:szCs w:val="24"/>
          <w:lang w:val="es-DO" w:eastAsia="es-DO"/>
        </w:rPr>
      </w:pPr>
    </w:p>
    <w:p w14:paraId="11377D7B" w14:textId="77777777" w:rsidR="00F84C3D" w:rsidRDefault="00F84C3D" w:rsidP="004D3AA8">
      <w:pPr>
        <w:spacing w:after="0" w:line="240" w:lineRule="auto"/>
        <w:jc w:val="both"/>
        <w:rPr>
          <w:rFonts w:ascii="Times New Roman" w:eastAsia="Calibri" w:hAnsi="Times New Roman" w:cs="Times New Roman"/>
          <w:b/>
          <w:szCs w:val="24"/>
          <w:lang w:val="es-DO" w:eastAsia="es-DO"/>
        </w:rPr>
      </w:pPr>
    </w:p>
    <w:p w14:paraId="18D57FC6" w14:textId="77777777" w:rsidR="00F84C3D" w:rsidRDefault="00F84C3D" w:rsidP="004D3AA8">
      <w:pPr>
        <w:spacing w:after="0" w:line="240" w:lineRule="auto"/>
        <w:jc w:val="both"/>
        <w:rPr>
          <w:rFonts w:ascii="Times New Roman" w:eastAsia="Calibri" w:hAnsi="Times New Roman" w:cs="Times New Roman"/>
          <w:b/>
          <w:szCs w:val="24"/>
          <w:lang w:val="es-DO" w:eastAsia="es-DO"/>
        </w:rPr>
      </w:pPr>
    </w:p>
    <w:p w14:paraId="6018B772" w14:textId="77777777" w:rsidR="004B6277" w:rsidRDefault="004B6277" w:rsidP="004D3AA8">
      <w:pPr>
        <w:spacing w:after="0" w:line="240" w:lineRule="auto"/>
        <w:jc w:val="both"/>
        <w:rPr>
          <w:rFonts w:ascii="Times New Roman" w:eastAsia="Calibri" w:hAnsi="Times New Roman" w:cs="Times New Roman"/>
          <w:b/>
          <w:szCs w:val="24"/>
          <w:lang w:val="es-DO" w:eastAsia="es-DO"/>
        </w:rPr>
      </w:pPr>
    </w:p>
    <w:p w14:paraId="66BFDA97" w14:textId="77777777" w:rsidR="001B0B9A" w:rsidRPr="00560016" w:rsidRDefault="001B0B9A" w:rsidP="004D3AA8">
      <w:pPr>
        <w:spacing w:line="360" w:lineRule="auto"/>
        <w:jc w:val="both"/>
        <w:rPr>
          <w:rFonts w:ascii="Times New Roman" w:eastAsia="Tahoma" w:hAnsi="Times New Roman" w:cs="Times New Roman"/>
          <w:b/>
          <w:bCs/>
          <w:sz w:val="24"/>
          <w:szCs w:val="24"/>
          <w:lang w:val="es-DO"/>
        </w:rPr>
      </w:pPr>
      <w:r w:rsidRPr="00560016">
        <w:rPr>
          <w:rFonts w:ascii="Times New Roman" w:eastAsia="Tahoma" w:hAnsi="Times New Roman" w:cs="Times New Roman"/>
          <w:b/>
          <w:bCs/>
          <w:sz w:val="24"/>
          <w:szCs w:val="24"/>
          <w:lang w:val="es-DO"/>
        </w:rPr>
        <w:t>Cantidad de Hombres y Mujeres capacitadas Primer Trimestre.</w:t>
      </w:r>
    </w:p>
    <w:p w14:paraId="66D322D5" w14:textId="24796C5D" w:rsidR="004B6277" w:rsidRDefault="004B6277" w:rsidP="004D3AA8">
      <w:pPr>
        <w:spacing w:after="0" w:line="240" w:lineRule="auto"/>
        <w:jc w:val="both"/>
        <w:rPr>
          <w:rFonts w:ascii="Times New Roman" w:eastAsia="Calibri" w:hAnsi="Times New Roman" w:cs="Times New Roman"/>
          <w:b/>
          <w:szCs w:val="24"/>
          <w:lang w:val="es-DO" w:eastAsia="es-DO"/>
        </w:rPr>
      </w:pPr>
      <w:r w:rsidRPr="00276D88">
        <w:rPr>
          <w:rFonts w:ascii="Times New Roman" w:eastAsia="Calibri" w:hAnsi="Times New Roman" w:cs="Times New Roman"/>
          <w:noProof/>
          <w:sz w:val="20"/>
          <w:szCs w:val="24"/>
          <w:lang w:val="es-DO" w:eastAsia="es-DO"/>
        </w:rPr>
        <w:drawing>
          <wp:anchor distT="0" distB="0" distL="114300" distR="114300" simplePos="0" relativeHeight="251798528" behindDoc="0" locked="0" layoutInCell="1" allowOverlap="1" wp14:anchorId="4EDE1DD7" wp14:editId="5678E562">
            <wp:simplePos x="0" y="0"/>
            <wp:positionH relativeFrom="margin">
              <wp:posOffset>-70485</wp:posOffset>
            </wp:positionH>
            <wp:positionV relativeFrom="paragraph">
              <wp:posOffset>158115</wp:posOffset>
            </wp:positionV>
            <wp:extent cx="4581525" cy="2524125"/>
            <wp:effectExtent l="0" t="0" r="9525" b="9525"/>
            <wp:wrapThrough wrapText="bothSides">
              <wp:wrapPolygon edited="0">
                <wp:start x="0" y="0"/>
                <wp:lineTo x="0" y="21518"/>
                <wp:lineTo x="21555" y="21518"/>
                <wp:lineTo x="21555" y="0"/>
                <wp:lineTo x="0" y="0"/>
              </wp:wrapPolygon>
            </wp:wrapThrough>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1C122930" w14:textId="68446F94" w:rsidR="00EA3B9C" w:rsidRDefault="00EA3B9C" w:rsidP="004D3AA8">
      <w:pPr>
        <w:spacing w:after="0" w:line="240" w:lineRule="auto"/>
        <w:jc w:val="both"/>
        <w:rPr>
          <w:rFonts w:ascii="Times New Roman" w:eastAsia="Calibri" w:hAnsi="Times New Roman" w:cs="Times New Roman"/>
          <w:b/>
          <w:szCs w:val="24"/>
          <w:lang w:val="es-DO" w:eastAsia="es-DO"/>
        </w:rPr>
      </w:pPr>
    </w:p>
    <w:p w14:paraId="7FC2D752" w14:textId="43C1AD72" w:rsidR="00EA3B9C" w:rsidRDefault="00EA3B9C" w:rsidP="004D3AA8">
      <w:pPr>
        <w:spacing w:after="0" w:line="240" w:lineRule="auto"/>
        <w:jc w:val="both"/>
        <w:rPr>
          <w:rFonts w:ascii="Times New Roman" w:eastAsia="Calibri" w:hAnsi="Times New Roman" w:cs="Times New Roman"/>
          <w:b/>
          <w:szCs w:val="24"/>
          <w:lang w:val="es-DO" w:eastAsia="es-DO"/>
        </w:rPr>
      </w:pPr>
    </w:p>
    <w:p w14:paraId="70CB7087" w14:textId="46056EE0" w:rsidR="00EA3B9C" w:rsidRDefault="00EA3B9C" w:rsidP="004D3AA8">
      <w:pPr>
        <w:spacing w:after="0" w:line="240" w:lineRule="auto"/>
        <w:jc w:val="both"/>
        <w:rPr>
          <w:rFonts w:ascii="Times New Roman" w:eastAsia="Calibri" w:hAnsi="Times New Roman" w:cs="Times New Roman"/>
          <w:b/>
          <w:szCs w:val="24"/>
          <w:lang w:val="es-DO" w:eastAsia="es-DO"/>
        </w:rPr>
      </w:pPr>
    </w:p>
    <w:p w14:paraId="47A8E21B" w14:textId="4DE01EA5" w:rsidR="00EA3B9C" w:rsidRDefault="00EA3B9C" w:rsidP="004D3AA8">
      <w:pPr>
        <w:spacing w:after="0" w:line="240" w:lineRule="auto"/>
        <w:jc w:val="both"/>
        <w:rPr>
          <w:rFonts w:ascii="Times New Roman" w:eastAsia="Calibri" w:hAnsi="Times New Roman" w:cs="Times New Roman"/>
          <w:b/>
          <w:szCs w:val="24"/>
          <w:lang w:val="es-DO" w:eastAsia="es-DO"/>
        </w:rPr>
      </w:pPr>
    </w:p>
    <w:p w14:paraId="43C7EBA8" w14:textId="77777777" w:rsidR="00276D88" w:rsidRDefault="00276D88" w:rsidP="004D3AA8">
      <w:pPr>
        <w:spacing w:after="0" w:line="240" w:lineRule="auto"/>
        <w:jc w:val="both"/>
        <w:rPr>
          <w:rFonts w:ascii="Arial" w:hAnsi="Arial" w:cs="Arial"/>
          <w:i/>
          <w:sz w:val="14"/>
          <w:szCs w:val="14"/>
        </w:rPr>
      </w:pPr>
    </w:p>
    <w:p w14:paraId="7D0E15FB" w14:textId="5AB22D81" w:rsidR="00276D88" w:rsidRDefault="00276D88" w:rsidP="004D3AA8">
      <w:pPr>
        <w:spacing w:after="0" w:line="240" w:lineRule="auto"/>
        <w:jc w:val="both"/>
        <w:rPr>
          <w:rFonts w:ascii="Arial" w:hAnsi="Arial" w:cs="Arial"/>
          <w:i/>
          <w:sz w:val="14"/>
          <w:szCs w:val="14"/>
        </w:rPr>
      </w:pPr>
    </w:p>
    <w:p w14:paraId="206E2A75" w14:textId="5D284E79" w:rsidR="00276D88" w:rsidRDefault="00276D88" w:rsidP="004D3AA8">
      <w:pPr>
        <w:spacing w:after="0" w:line="240" w:lineRule="auto"/>
        <w:jc w:val="both"/>
        <w:rPr>
          <w:rFonts w:ascii="Arial" w:hAnsi="Arial" w:cs="Arial"/>
          <w:i/>
          <w:sz w:val="14"/>
          <w:szCs w:val="14"/>
        </w:rPr>
      </w:pPr>
    </w:p>
    <w:p w14:paraId="1EDDF534" w14:textId="50D162F5" w:rsidR="00276D88" w:rsidRDefault="00276D88" w:rsidP="004D3AA8">
      <w:pPr>
        <w:spacing w:after="0" w:line="240" w:lineRule="auto"/>
        <w:jc w:val="both"/>
        <w:rPr>
          <w:rFonts w:ascii="Arial" w:hAnsi="Arial" w:cs="Arial"/>
          <w:i/>
          <w:sz w:val="14"/>
          <w:szCs w:val="14"/>
        </w:rPr>
      </w:pPr>
    </w:p>
    <w:p w14:paraId="16287890" w14:textId="54ED158E" w:rsidR="00276D88" w:rsidRDefault="00276D88" w:rsidP="004D3AA8">
      <w:pPr>
        <w:spacing w:after="0" w:line="240" w:lineRule="auto"/>
        <w:jc w:val="both"/>
        <w:rPr>
          <w:rFonts w:ascii="Arial" w:hAnsi="Arial" w:cs="Arial"/>
          <w:i/>
          <w:sz w:val="14"/>
          <w:szCs w:val="14"/>
        </w:rPr>
      </w:pPr>
    </w:p>
    <w:p w14:paraId="29A5DF7D" w14:textId="7DE7988E" w:rsidR="00276D88" w:rsidRDefault="00276D88" w:rsidP="004D3AA8">
      <w:pPr>
        <w:spacing w:after="0" w:line="240" w:lineRule="auto"/>
        <w:jc w:val="both"/>
        <w:rPr>
          <w:rFonts w:ascii="Arial" w:hAnsi="Arial" w:cs="Arial"/>
          <w:i/>
          <w:sz w:val="14"/>
          <w:szCs w:val="14"/>
        </w:rPr>
      </w:pPr>
    </w:p>
    <w:p w14:paraId="5B7B9A92" w14:textId="551DBE7B" w:rsidR="00276D88" w:rsidRDefault="00276D88" w:rsidP="004D3AA8">
      <w:pPr>
        <w:spacing w:after="0" w:line="240" w:lineRule="auto"/>
        <w:jc w:val="both"/>
        <w:rPr>
          <w:rFonts w:ascii="Arial" w:hAnsi="Arial" w:cs="Arial"/>
          <w:i/>
          <w:sz w:val="14"/>
          <w:szCs w:val="14"/>
        </w:rPr>
      </w:pPr>
    </w:p>
    <w:p w14:paraId="2FE5BCEA" w14:textId="77777777" w:rsidR="00276D88" w:rsidRDefault="00276D88" w:rsidP="004D3AA8">
      <w:pPr>
        <w:spacing w:after="0" w:line="240" w:lineRule="auto"/>
        <w:jc w:val="both"/>
        <w:rPr>
          <w:rFonts w:ascii="Arial" w:hAnsi="Arial" w:cs="Arial"/>
          <w:i/>
          <w:sz w:val="14"/>
          <w:szCs w:val="14"/>
        </w:rPr>
      </w:pPr>
    </w:p>
    <w:p w14:paraId="1B8D29BD" w14:textId="77777777" w:rsidR="00276D88" w:rsidRDefault="00276D88" w:rsidP="004D3AA8">
      <w:pPr>
        <w:spacing w:after="0" w:line="240" w:lineRule="auto"/>
        <w:jc w:val="both"/>
        <w:rPr>
          <w:rFonts w:ascii="Arial" w:hAnsi="Arial" w:cs="Arial"/>
          <w:i/>
          <w:sz w:val="14"/>
          <w:szCs w:val="14"/>
        </w:rPr>
      </w:pPr>
    </w:p>
    <w:p w14:paraId="1186EB24" w14:textId="77777777" w:rsidR="00276D88" w:rsidRDefault="00276D88" w:rsidP="004D3AA8">
      <w:pPr>
        <w:spacing w:after="0" w:line="240" w:lineRule="auto"/>
        <w:jc w:val="both"/>
        <w:rPr>
          <w:rFonts w:ascii="Arial" w:hAnsi="Arial" w:cs="Arial"/>
          <w:i/>
          <w:sz w:val="14"/>
          <w:szCs w:val="14"/>
        </w:rPr>
      </w:pPr>
    </w:p>
    <w:p w14:paraId="7FF76F62" w14:textId="77777777" w:rsidR="00276D88" w:rsidRDefault="00276D88" w:rsidP="004D3AA8">
      <w:pPr>
        <w:spacing w:after="0" w:line="240" w:lineRule="auto"/>
        <w:jc w:val="both"/>
        <w:rPr>
          <w:rFonts w:ascii="Arial" w:hAnsi="Arial" w:cs="Arial"/>
          <w:i/>
          <w:sz w:val="14"/>
          <w:szCs w:val="14"/>
        </w:rPr>
      </w:pPr>
    </w:p>
    <w:p w14:paraId="5279025A" w14:textId="77777777" w:rsidR="00276D88" w:rsidRDefault="00276D88" w:rsidP="004D3AA8">
      <w:pPr>
        <w:spacing w:after="0" w:line="240" w:lineRule="auto"/>
        <w:jc w:val="both"/>
        <w:rPr>
          <w:rFonts w:ascii="Arial" w:hAnsi="Arial" w:cs="Arial"/>
          <w:i/>
          <w:sz w:val="14"/>
          <w:szCs w:val="14"/>
        </w:rPr>
      </w:pPr>
    </w:p>
    <w:p w14:paraId="075C2B5D" w14:textId="77777777" w:rsidR="00276D88" w:rsidRDefault="00276D88" w:rsidP="004D3AA8">
      <w:pPr>
        <w:spacing w:after="0" w:line="240" w:lineRule="auto"/>
        <w:jc w:val="both"/>
        <w:rPr>
          <w:rFonts w:ascii="Arial" w:hAnsi="Arial" w:cs="Arial"/>
          <w:i/>
          <w:sz w:val="14"/>
          <w:szCs w:val="14"/>
        </w:rPr>
      </w:pPr>
    </w:p>
    <w:p w14:paraId="75F83B24" w14:textId="77777777" w:rsidR="00276D88" w:rsidRDefault="00276D88" w:rsidP="004D3AA8">
      <w:pPr>
        <w:spacing w:after="0" w:line="240" w:lineRule="auto"/>
        <w:jc w:val="both"/>
        <w:rPr>
          <w:rFonts w:ascii="Arial" w:hAnsi="Arial" w:cs="Arial"/>
          <w:i/>
          <w:sz w:val="14"/>
          <w:szCs w:val="14"/>
        </w:rPr>
      </w:pPr>
    </w:p>
    <w:p w14:paraId="4F01C24C" w14:textId="77777777" w:rsidR="00276D88" w:rsidRDefault="00276D88" w:rsidP="004D3AA8">
      <w:pPr>
        <w:spacing w:after="0" w:line="240" w:lineRule="auto"/>
        <w:jc w:val="both"/>
        <w:rPr>
          <w:rFonts w:ascii="Arial" w:hAnsi="Arial" w:cs="Arial"/>
          <w:i/>
          <w:sz w:val="14"/>
          <w:szCs w:val="14"/>
        </w:rPr>
      </w:pPr>
    </w:p>
    <w:p w14:paraId="1187BEF2" w14:textId="77777777" w:rsidR="00276D88" w:rsidRDefault="00276D88" w:rsidP="004D3AA8">
      <w:pPr>
        <w:spacing w:after="0" w:line="240" w:lineRule="auto"/>
        <w:jc w:val="both"/>
        <w:rPr>
          <w:rFonts w:ascii="Arial" w:hAnsi="Arial" w:cs="Arial"/>
          <w:i/>
          <w:sz w:val="14"/>
          <w:szCs w:val="14"/>
        </w:rPr>
      </w:pPr>
    </w:p>
    <w:p w14:paraId="1FB4FB85" w14:textId="77777777" w:rsidR="00276D88" w:rsidRDefault="00276D88" w:rsidP="004D3AA8">
      <w:pPr>
        <w:spacing w:after="0" w:line="240" w:lineRule="auto"/>
        <w:jc w:val="both"/>
        <w:rPr>
          <w:rFonts w:ascii="Arial" w:hAnsi="Arial" w:cs="Arial"/>
          <w:i/>
          <w:sz w:val="14"/>
          <w:szCs w:val="14"/>
        </w:rPr>
      </w:pPr>
    </w:p>
    <w:p w14:paraId="7D21DA3B" w14:textId="77777777" w:rsidR="00276D88" w:rsidRDefault="00276D88" w:rsidP="004D3AA8">
      <w:pPr>
        <w:spacing w:after="0" w:line="240" w:lineRule="auto"/>
        <w:jc w:val="both"/>
        <w:rPr>
          <w:rFonts w:ascii="Arial" w:hAnsi="Arial" w:cs="Arial"/>
          <w:i/>
          <w:sz w:val="14"/>
          <w:szCs w:val="14"/>
        </w:rPr>
      </w:pPr>
    </w:p>
    <w:p w14:paraId="7B3FCD40" w14:textId="77777777" w:rsidR="004E4795" w:rsidRDefault="004E4795"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7C232B8B" w14:textId="1E8B7CDA" w:rsidR="00EA3B9C" w:rsidRPr="004B6277" w:rsidRDefault="004B6277" w:rsidP="004D3AA8">
      <w:pPr>
        <w:shd w:val="clear" w:color="auto" w:fill="FFFFFF" w:themeFill="background1"/>
        <w:spacing w:line="360" w:lineRule="auto"/>
        <w:jc w:val="both"/>
        <w:rPr>
          <w:rFonts w:ascii="Times New Roman" w:eastAsia="Calibri" w:hAnsi="Times New Roman" w:cs="Times New Roman"/>
          <w:b/>
          <w:sz w:val="24"/>
          <w:szCs w:val="24"/>
          <w:lang w:val="es-DO" w:eastAsia="es-DO"/>
        </w:rPr>
      </w:pPr>
      <w:r w:rsidRPr="004B6277">
        <w:rPr>
          <w:rFonts w:ascii="Times New Roman" w:eastAsia="Calibri" w:hAnsi="Times New Roman" w:cs="Times New Roman"/>
          <w:b/>
          <w:sz w:val="24"/>
          <w:szCs w:val="24"/>
          <w:lang w:val="es-DO" w:eastAsia="es-DO"/>
        </w:rPr>
        <w:t>Capacitaciones por provincias y municipios</w:t>
      </w:r>
    </w:p>
    <w:p w14:paraId="1464893C" w14:textId="20108D8C"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noProof/>
          <w:sz w:val="24"/>
          <w:szCs w:val="24"/>
          <w:lang w:val="es-DO" w:eastAsia="es-DO"/>
        </w:rPr>
        <w:drawing>
          <wp:anchor distT="0" distB="0" distL="114300" distR="114300" simplePos="0" relativeHeight="251802624" behindDoc="0" locked="0" layoutInCell="1" allowOverlap="1" wp14:anchorId="3613054F" wp14:editId="7408961C">
            <wp:simplePos x="0" y="0"/>
            <wp:positionH relativeFrom="margin">
              <wp:align>left</wp:align>
            </wp:positionH>
            <wp:positionV relativeFrom="paragraph">
              <wp:posOffset>46990</wp:posOffset>
            </wp:positionV>
            <wp:extent cx="4581525" cy="2219325"/>
            <wp:effectExtent l="0" t="0" r="9525" b="9525"/>
            <wp:wrapSquare wrapText="bothSides"/>
            <wp:docPr id="472" name="Gráfico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0F9C5B2" w14:textId="77777777"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0921F317" w14:textId="77777777"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76778063" w14:textId="77777777"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618542CC" w14:textId="77777777"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506072D6" w14:textId="77777777"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5483DE8F" w14:textId="77777777" w:rsidR="004B6277" w:rsidRDefault="004B6277" w:rsidP="004D3AA8">
      <w:pPr>
        <w:shd w:val="clear" w:color="auto" w:fill="FFFFFF" w:themeFill="background1"/>
        <w:spacing w:after="0" w:line="360" w:lineRule="auto"/>
        <w:jc w:val="both"/>
        <w:rPr>
          <w:rFonts w:ascii="Times New Roman" w:eastAsia="Calibri" w:hAnsi="Times New Roman" w:cs="Times New Roman"/>
          <w:sz w:val="20"/>
          <w:szCs w:val="24"/>
          <w:lang w:val="es-DO" w:eastAsia="es-DO"/>
        </w:rPr>
      </w:pPr>
    </w:p>
    <w:p w14:paraId="1F2256B5" w14:textId="12B1FBBA" w:rsidR="00EA3B9C" w:rsidRDefault="004B6277" w:rsidP="004D3AA8">
      <w:pPr>
        <w:shd w:val="clear" w:color="auto" w:fill="FFFFFF" w:themeFill="background1"/>
        <w:spacing w:after="0" w:line="360" w:lineRule="auto"/>
        <w:jc w:val="both"/>
        <w:rPr>
          <w:rFonts w:ascii="Times New Roman" w:eastAsia="Calibri" w:hAnsi="Times New Roman" w:cs="Times New Roman"/>
          <w:sz w:val="24"/>
          <w:szCs w:val="24"/>
          <w:lang w:val="es-DO" w:eastAsia="es-DO"/>
        </w:rPr>
      </w:pPr>
      <w:r w:rsidRPr="00EA3B9C">
        <w:rPr>
          <w:rFonts w:ascii="Times New Roman" w:eastAsia="Calibri" w:hAnsi="Times New Roman" w:cs="Times New Roman"/>
          <w:sz w:val="20"/>
          <w:szCs w:val="24"/>
          <w:lang w:val="es-DO" w:eastAsia="es-DO"/>
        </w:rPr>
        <w:t>Fuente: Datos del Departamento de Capacitación, Desarrollo y Fomento a las Mipymes</w:t>
      </w:r>
    </w:p>
    <w:p w14:paraId="036524DD" w14:textId="4860D91E" w:rsidR="00EA3B9C" w:rsidRDefault="004B6277"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b/>
          <w:noProof/>
          <w:color w:val="000000" w:themeColor="text1"/>
          <w:sz w:val="24"/>
          <w:szCs w:val="24"/>
          <w:lang w:val="es-DO" w:eastAsia="es-DO"/>
        </w:rPr>
        <w:lastRenderedPageBreak/>
        <w:drawing>
          <wp:anchor distT="0" distB="0" distL="114300" distR="114300" simplePos="0" relativeHeight="251804672" behindDoc="1" locked="0" layoutInCell="1" allowOverlap="1" wp14:anchorId="0A23169B" wp14:editId="5E63FE73">
            <wp:simplePos x="0" y="0"/>
            <wp:positionH relativeFrom="margin">
              <wp:align>left</wp:align>
            </wp:positionH>
            <wp:positionV relativeFrom="paragraph">
              <wp:posOffset>152400</wp:posOffset>
            </wp:positionV>
            <wp:extent cx="4686300" cy="1920875"/>
            <wp:effectExtent l="0" t="0" r="0" b="3175"/>
            <wp:wrapTight wrapText="bothSides">
              <wp:wrapPolygon edited="0">
                <wp:start x="0" y="0"/>
                <wp:lineTo x="0" y="21421"/>
                <wp:lineTo x="21512" y="21421"/>
                <wp:lineTo x="21512" y="0"/>
                <wp:lineTo x="0" y="0"/>
              </wp:wrapPolygon>
            </wp:wrapTight>
            <wp:docPr id="470" name="Gráfico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26F4481" w14:textId="49C93E1E" w:rsidR="004B6277" w:rsidRDefault="004B6277"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7BFD028C" w14:textId="50D87BB8" w:rsidR="00EA3B9C" w:rsidRPr="00EA3B9C" w:rsidRDefault="00EA3B9C" w:rsidP="004D3AA8">
      <w:pPr>
        <w:shd w:val="clear" w:color="auto" w:fill="FFFFFF" w:themeFill="background1"/>
        <w:spacing w:after="0" w:line="360" w:lineRule="auto"/>
        <w:jc w:val="both"/>
        <w:rPr>
          <w:rFonts w:ascii="Times New Roman" w:eastAsia="Calibri" w:hAnsi="Times New Roman" w:cs="Times New Roman"/>
          <w:sz w:val="20"/>
          <w:szCs w:val="24"/>
          <w:lang w:val="es-DO" w:eastAsia="es-DO"/>
        </w:rPr>
      </w:pPr>
    </w:p>
    <w:p w14:paraId="6C4A7E43" w14:textId="3D21C2BD" w:rsidR="00EA3B9C" w:rsidRPr="00EA3B9C" w:rsidRDefault="00EA3B9C" w:rsidP="004D3AA8">
      <w:pPr>
        <w:shd w:val="clear" w:color="auto" w:fill="FFFFFF" w:themeFill="background1"/>
        <w:spacing w:after="0" w:line="240" w:lineRule="auto"/>
        <w:jc w:val="both"/>
        <w:rPr>
          <w:rFonts w:ascii="Times New Roman" w:eastAsia="Calibri" w:hAnsi="Times New Roman" w:cs="Times New Roman"/>
          <w:sz w:val="20"/>
          <w:szCs w:val="24"/>
          <w:lang w:val="es-DO" w:eastAsia="es-DO"/>
        </w:rPr>
      </w:pPr>
      <w:r w:rsidRPr="00EA3B9C">
        <w:rPr>
          <w:rFonts w:ascii="Times New Roman" w:eastAsia="Calibri" w:hAnsi="Times New Roman" w:cs="Times New Roman"/>
          <w:sz w:val="20"/>
          <w:szCs w:val="24"/>
          <w:lang w:val="es-DO" w:eastAsia="es-DO"/>
        </w:rPr>
        <w:t>.</w:t>
      </w:r>
    </w:p>
    <w:p w14:paraId="3457BEE1" w14:textId="703BB078"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254287B2" w14:textId="04288316"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693B90DA" w14:textId="167522CC" w:rsidR="00EA3B9C" w:rsidRDefault="00EA3B9C" w:rsidP="004D3AA8">
      <w:pPr>
        <w:shd w:val="clear" w:color="auto" w:fill="FFFFFF" w:themeFill="background1"/>
        <w:spacing w:line="360" w:lineRule="auto"/>
        <w:jc w:val="both"/>
        <w:rPr>
          <w:rFonts w:ascii="Times New Roman" w:eastAsia="Calibri" w:hAnsi="Times New Roman" w:cs="Times New Roman"/>
          <w:sz w:val="24"/>
          <w:szCs w:val="24"/>
          <w:lang w:val="es-DO" w:eastAsia="es-DO"/>
        </w:rPr>
      </w:pPr>
    </w:p>
    <w:p w14:paraId="0E3F3C3F" w14:textId="22079013" w:rsidR="00DB51FD" w:rsidRPr="004E4795" w:rsidRDefault="004E4795" w:rsidP="004D3AA8">
      <w:pPr>
        <w:shd w:val="clear" w:color="auto" w:fill="FFFFFF" w:themeFill="background1"/>
        <w:spacing w:line="360" w:lineRule="auto"/>
        <w:rPr>
          <w:rFonts w:ascii="Times New Roman" w:eastAsia="Times New Roman" w:hAnsi="Times New Roman" w:cs="Times New Roman"/>
          <w:bCs/>
          <w:color w:val="000000" w:themeColor="text1"/>
          <w:sz w:val="24"/>
          <w:szCs w:val="24"/>
          <w:lang w:val="es-DO" w:eastAsia="es-DO"/>
        </w:rPr>
      </w:pPr>
      <w:r w:rsidRPr="00F84C3D">
        <w:rPr>
          <w:rStyle w:val="Ttulo1Car"/>
          <w:rFonts w:ascii="Times New Roman" w:hAnsi="Times New Roman" w:cs="Times New Roman"/>
          <w:b/>
          <w:noProof/>
          <w:sz w:val="24"/>
          <w:lang w:val="es-DO" w:eastAsia="es-DO"/>
        </w:rPr>
        <w:drawing>
          <wp:anchor distT="0" distB="0" distL="114300" distR="114300" simplePos="0" relativeHeight="251799552" behindDoc="0" locked="0" layoutInCell="1" allowOverlap="1" wp14:anchorId="38025EB2" wp14:editId="7CAB5A79">
            <wp:simplePos x="0" y="0"/>
            <wp:positionH relativeFrom="column">
              <wp:posOffset>-146685</wp:posOffset>
            </wp:positionH>
            <wp:positionV relativeFrom="paragraph">
              <wp:posOffset>604520</wp:posOffset>
            </wp:positionV>
            <wp:extent cx="5760720" cy="3275841"/>
            <wp:effectExtent l="0" t="0" r="0" b="127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75841"/>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_Toc109058318"/>
      <w:r w:rsidR="008F7582" w:rsidRPr="00F84C3D">
        <w:rPr>
          <w:rStyle w:val="Ttulo1Car"/>
          <w:rFonts w:ascii="Times New Roman" w:hAnsi="Times New Roman" w:cs="Times New Roman"/>
          <w:b/>
          <w:sz w:val="24"/>
        </w:rPr>
        <w:t>Eje.2: Fomento a la creación y desarrollo Mipymes</w:t>
      </w:r>
      <w:r w:rsidRPr="00F84C3D">
        <w:rPr>
          <w:rStyle w:val="Ttulo1Car"/>
          <w:rFonts w:ascii="Times New Roman" w:hAnsi="Times New Roman" w:cs="Times New Roman"/>
          <w:b/>
          <w:sz w:val="24"/>
        </w:rPr>
        <w:t>.</w:t>
      </w:r>
      <w:bookmarkEnd w:id="21"/>
      <w:r w:rsidR="008F7582" w:rsidRPr="004E4795">
        <w:rPr>
          <w:rFonts w:ascii="Times New Roman" w:eastAsia="Times New Roman" w:hAnsi="Times New Roman" w:cs="Times New Roman"/>
          <w:bCs/>
          <w:color w:val="000000" w:themeColor="text1"/>
          <w:sz w:val="24"/>
          <w:szCs w:val="24"/>
          <w:lang w:val="es-DO" w:eastAsia="es-DO"/>
        </w:rPr>
        <w:br/>
      </w:r>
      <w:r w:rsidR="008F7582" w:rsidRPr="000C7965">
        <w:rPr>
          <w:rFonts w:ascii="Times New Roman" w:eastAsia="Times New Roman" w:hAnsi="Times New Roman" w:cs="Times New Roman"/>
          <w:b/>
          <w:bCs/>
          <w:color w:val="000000" w:themeColor="text1"/>
          <w:sz w:val="24"/>
          <w:szCs w:val="24"/>
          <w:lang w:val="es-DO" w:eastAsia="es-DO"/>
        </w:rPr>
        <w:t xml:space="preserve">Objetivo Estratégico: </w:t>
      </w:r>
      <w:r w:rsidR="008F7582" w:rsidRPr="004E4795">
        <w:rPr>
          <w:rFonts w:ascii="Times New Roman" w:eastAsia="Times New Roman" w:hAnsi="Times New Roman" w:cs="Times New Roman"/>
          <w:bCs/>
          <w:color w:val="000000" w:themeColor="text1"/>
          <w:sz w:val="24"/>
          <w:szCs w:val="24"/>
          <w:lang w:val="es-DO" w:eastAsia="es-DO"/>
        </w:rPr>
        <w:t>Fomentar el desarrollo de las Mipymes a través de la industria Textil</w:t>
      </w:r>
      <w:r>
        <w:rPr>
          <w:rFonts w:ascii="Times New Roman" w:eastAsia="Times New Roman" w:hAnsi="Times New Roman" w:cs="Times New Roman"/>
          <w:bCs/>
          <w:color w:val="000000" w:themeColor="text1"/>
          <w:sz w:val="24"/>
          <w:szCs w:val="24"/>
          <w:lang w:val="es-DO" w:eastAsia="es-DO"/>
        </w:rPr>
        <w:t>.</w:t>
      </w:r>
    </w:p>
    <w:p w14:paraId="2175EE68" w14:textId="1E6EF707" w:rsidR="000C7965" w:rsidRPr="00C4366B" w:rsidRDefault="000C7965" w:rsidP="004D3AA8">
      <w:pPr>
        <w:pStyle w:val="Ttulo2"/>
        <w:ind w:left="0"/>
        <w:jc w:val="both"/>
        <w:rPr>
          <w:rFonts w:ascii="Times New Roman" w:hAnsi="Times New Roman" w:cs="Times New Roman"/>
          <w:sz w:val="24"/>
          <w:lang w:eastAsia="es-DO"/>
        </w:rPr>
      </w:pPr>
    </w:p>
    <w:p w14:paraId="1360B23D" w14:textId="4BBD6A9E" w:rsidR="000C7965" w:rsidRPr="00C4366B" w:rsidRDefault="00325A07" w:rsidP="004D3AA8">
      <w:pPr>
        <w:pStyle w:val="Ttulo2"/>
        <w:ind w:left="0"/>
        <w:jc w:val="both"/>
        <w:rPr>
          <w:rFonts w:ascii="Times New Roman" w:eastAsiaTheme="minorHAnsi" w:hAnsi="Times New Roman" w:cs="Times New Roman"/>
          <w:sz w:val="24"/>
        </w:rPr>
      </w:pPr>
      <w:bookmarkStart w:id="22" w:name="_Toc109058319"/>
      <w:r w:rsidRPr="00C4366B">
        <w:rPr>
          <w:rFonts w:ascii="Times New Roman" w:hAnsi="Times New Roman" w:cs="Times New Roman"/>
          <w:sz w:val="24"/>
        </w:rPr>
        <w:t>Sección de Fomento y Desarrollo a Mipymes</w:t>
      </w:r>
      <w:bookmarkEnd w:id="22"/>
      <w:r w:rsidRPr="00C4366B">
        <w:rPr>
          <w:rFonts w:ascii="Times New Roman" w:hAnsi="Times New Roman" w:cs="Times New Roman"/>
          <w:sz w:val="24"/>
        </w:rPr>
        <w:t xml:space="preserve"> </w:t>
      </w:r>
    </w:p>
    <w:p w14:paraId="2076F0EB" w14:textId="77777777" w:rsidR="00325A07" w:rsidRPr="00310FEE" w:rsidRDefault="00325A07" w:rsidP="004D3AA8">
      <w:pPr>
        <w:pStyle w:val="Ttulo2"/>
        <w:ind w:left="0"/>
        <w:jc w:val="both"/>
        <w:rPr>
          <w:rFonts w:ascii="Times New Roman" w:hAnsi="Times New Roman" w:cs="Times New Roman"/>
          <w:bCs w:val="0"/>
          <w:color w:val="1F497D" w:themeColor="text2"/>
          <w:sz w:val="24"/>
          <w:szCs w:val="24"/>
          <w:lang w:val="es-DO"/>
        </w:rPr>
      </w:pPr>
    </w:p>
    <w:p w14:paraId="63F331CA" w14:textId="20487475" w:rsidR="00335B08" w:rsidRDefault="00325A07" w:rsidP="004D3AA8">
      <w:pPr>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sz w:val="24"/>
          <w:szCs w:val="24"/>
          <w:lang w:val="es-DO" w:eastAsia="es-DO"/>
        </w:rPr>
        <w:t xml:space="preserve">Se continuó el proceso de asesoría para la constitución de Mipymes, logrando que dos (2) iniciaran el proceso de formalización, estas son: Confecciones Santana Beltre y “J” Alejandro Promo, SRL. Doce (12) Micro emprendedores iniciaron el proceso de solicitud de préstamos para </w:t>
      </w:r>
      <w:r w:rsidR="00D414FC">
        <w:rPr>
          <w:rFonts w:ascii="Times New Roman" w:eastAsia="Calibri" w:hAnsi="Times New Roman" w:cs="Times New Roman"/>
          <w:sz w:val="24"/>
          <w:szCs w:val="24"/>
          <w:lang w:val="es-DO" w:eastAsia="es-DO"/>
        </w:rPr>
        <w:t>emprender sus propios negocios.</w:t>
      </w:r>
    </w:p>
    <w:p w14:paraId="7F3123C0" w14:textId="77777777" w:rsidR="00F84C3D" w:rsidRDefault="00F84C3D" w:rsidP="004D3AA8">
      <w:pPr>
        <w:spacing w:line="360" w:lineRule="auto"/>
        <w:jc w:val="both"/>
        <w:rPr>
          <w:rFonts w:ascii="Times New Roman" w:eastAsia="Calibri" w:hAnsi="Times New Roman" w:cs="Times New Roman"/>
          <w:sz w:val="24"/>
          <w:szCs w:val="24"/>
          <w:lang w:val="es-DO" w:eastAsia="es-DO"/>
        </w:rPr>
      </w:pPr>
    </w:p>
    <w:tbl>
      <w:tblPr>
        <w:tblStyle w:val="Tablaconcuadrcula"/>
        <w:tblW w:w="0" w:type="auto"/>
        <w:tblLook w:val="04A0" w:firstRow="1" w:lastRow="0" w:firstColumn="1" w:lastColumn="0" w:noHBand="0" w:noVBand="1"/>
      </w:tblPr>
      <w:tblGrid>
        <w:gridCol w:w="8359"/>
      </w:tblGrid>
      <w:tr w:rsidR="00D414FC" w14:paraId="3DE2CE63" w14:textId="77777777" w:rsidTr="007A15FD">
        <w:tc>
          <w:tcPr>
            <w:tcW w:w="8359" w:type="dxa"/>
          </w:tcPr>
          <w:p w14:paraId="2B135163" w14:textId="77777777" w:rsidR="00D414FC" w:rsidRPr="00310FEE" w:rsidRDefault="00D414FC" w:rsidP="004D3AA8">
            <w:pPr>
              <w:shd w:val="clear" w:color="auto" w:fill="002060"/>
              <w:tabs>
                <w:tab w:val="left" w:pos="495"/>
                <w:tab w:val="center" w:pos="4536"/>
              </w:tabs>
              <w:jc w:val="both"/>
              <w:rPr>
                <w:rFonts w:ascii="Times New Roman" w:eastAsia="Calibri" w:hAnsi="Times New Roman" w:cs="Times New Roman"/>
                <w:b/>
                <w:sz w:val="24"/>
                <w:szCs w:val="24"/>
                <w:lang w:val="es-ES" w:eastAsia="es-DO"/>
              </w:rPr>
            </w:pPr>
            <w:r w:rsidRPr="00310FEE">
              <w:rPr>
                <w:rFonts w:ascii="Times New Roman" w:eastAsia="Calibri" w:hAnsi="Times New Roman" w:cs="Times New Roman"/>
                <w:b/>
                <w:sz w:val="24"/>
                <w:szCs w:val="24"/>
                <w:lang w:val="es-ES" w:eastAsia="es-DO"/>
              </w:rPr>
              <w:lastRenderedPageBreak/>
              <w:t xml:space="preserve">Asociaciones: </w:t>
            </w:r>
          </w:p>
          <w:p w14:paraId="1F261D7B"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textil de la Mipyme baitoa cabeza de toro- bctb</w:t>
            </w:r>
          </w:p>
          <w:p w14:paraId="1445BB59"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textil Estebania</w:t>
            </w:r>
          </w:p>
          <w:p w14:paraId="5230F9A2"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 xml:space="preserve">Centro operativo textil Juncalito Cotexjun </w:t>
            </w:r>
          </w:p>
          <w:p w14:paraId="3BE58D73"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textil de la mipyme el Pinal de Ocoa</w:t>
            </w:r>
          </w:p>
          <w:p w14:paraId="70704732"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Confecciones admep srl</w:t>
            </w:r>
          </w:p>
          <w:p w14:paraId="1E6841E0"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Pr>
                <w:rFonts w:ascii="Times New Roman" w:eastAsia="Calibri" w:hAnsi="Times New Roman" w:cs="Times New Roman"/>
                <w:sz w:val="24"/>
                <w:szCs w:val="24"/>
                <w:lang w:val="es-ES_tradnl" w:eastAsia="es-DO"/>
              </w:rPr>
              <w:t>Centro operativo textil de la M</w:t>
            </w:r>
            <w:r w:rsidRPr="00D414FC">
              <w:rPr>
                <w:rFonts w:ascii="Times New Roman" w:eastAsia="Calibri" w:hAnsi="Times New Roman" w:cs="Times New Roman"/>
                <w:sz w:val="24"/>
                <w:szCs w:val="24"/>
                <w:lang w:val="es-ES_tradnl" w:eastAsia="es-DO"/>
              </w:rPr>
              <w:t>ipyme Jamey Maluco San Cristobal</w:t>
            </w:r>
          </w:p>
          <w:p w14:paraId="20B3F9D4"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textil Manchado Hato Mayor srl</w:t>
            </w:r>
          </w:p>
          <w:p w14:paraId="3384107C"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textil Mujeres Progresistas Llaneras</w:t>
            </w:r>
          </w:p>
          <w:p w14:paraId="6C79300C"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textel Boca de Yuma srl</w:t>
            </w:r>
          </w:p>
          <w:p w14:paraId="003535BF"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Pr>
                <w:rFonts w:ascii="Times New Roman" w:eastAsia="Calibri" w:hAnsi="Times New Roman" w:cs="Times New Roman"/>
                <w:sz w:val="24"/>
                <w:szCs w:val="24"/>
                <w:lang w:val="es-ES_tradnl" w:eastAsia="es-DO"/>
              </w:rPr>
              <w:t>Centro operativo textil de la M</w:t>
            </w:r>
            <w:r w:rsidRPr="00D414FC">
              <w:rPr>
                <w:rFonts w:ascii="Times New Roman" w:eastAsia="Calibri" w:hAnsi="Times New Roman" w:cs="Times New Roman"/>
                <w:sz w:val="24"/>
                <w:szCs w:val="24"/>
                <w:lang w:val="es-ES_tradnl" w:eastAsia="es-DO"/>
              </w:rPr>
              <w:t>ipymes la Palmilla Hato Mayor srl</w:t>
            </w:r>
          </w:p>
          <w:p w14:paraId="145B9DC2"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Mujeres emprendedoras de la textil mipyme Catarey Sabana de la Mar srl</w:t>
            </w:r>
          </w:p>
          <w:p w14:paraId="19BFC5E4"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textil de la mipyme El Cercado San Juan srl</w:t>
            </w:r>
          </w:p>
          <w:p w14:paraId="6D177653" w14:textId="77777777"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_tradnl" w:eastAsia="es-DO"/>
              </w:rPr>
            </w:pPr>
            <w:r w:rsidRPr="00D414FC">
              <w:rPr>
                <w:rFonts w:ascii="Times New Roman" w:eastAsia="Calibri" w:hAnsi="Times New Roman" w:cs="Times New Roman"/>
                <w:sz w:val="24"/>
                <w:szCs w:val="24"/>
                <w:lang w:val="es-ES_tradnl" w:eastAsia="es-DO"/>
              </w:rPr>
              <w:t>Centro operativo textil de la mipyme Guayajayuco Pedro Santana e p srl</w:t>
            </w:r>
          </w:p>
          <w:p w14:paraId="382350E2" w14:textId="026DB75A" w:rsidR="00D414FC" w:rsidRPr="00D414FC"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ES" w:eastAsia="es-DO"/>
              </w:rPr>
            </w:pPr>
            <w:r w:rsidRPr="00D414FC">
              <w:rPr>
                <w:rFonts w:ascii="Times New Roman" w:eastAsia="Calibri" w:hAnsi="Times New Roman" w:cs="Times New Roman"/>
                <w:sz w:val="24"/>
                <w:szCs w:val="24"/>
                <w:lang w:val="es-ES_tradnl" w:eastAsia="es-DO"/>
              </w:rPr>
              <w:t>Centro operativo textil el Cuey El Seibo</w:t>
            </w:r>
            <w:r w:rsidR="00ED6EFF">
              <w:rPr>
                <w:rFonts w:ascii="Times New Roman" w:eastAsia="Calibri" w:hAnsi="Times New Roman" w:cs="Times New Roman"/>
                <w:sz w:val="24"/>
                <w:szCs w:val="24"/>
                <w:lang w:val="es-ES_tradnl" w:eastAsia="es-DO"/>
              </w:rPr>
              <w:t>.</w:t>
            </w:r>
          </w:p>
        </w:tc>
      </w:tr>
      <w:tr w:rsidR="00D414FC" w14:paraId="1C4C8526" w14:textId="77777777" w:rsidTr="007A15FD">
        <w:tc>
          <w:tcPr>
            <w:tcW w:w="8359" w:type="dxa"/>
          </w:tcPr>
          <w:p w14:paraId="41146F1A" w14:textId="77777777" w:rsidR="00D414FC" w:rsidRPr="00310FEE" w:rsidRDefault="00D414FC" w:rsidP="004D3AA8">
            <w:pPr>
              <w:shd w:val="clear" w:color="auto" w:fill="002060"/>
              <w:tabs>
                <w:tab w:val="left" w:pos="495"/>
                <w:tab w:val="center" w:pos="4536"/>
              </w:tabs>
              <w:spacing w:line="360" w:lineRule="auto"/>
              <w:ind w:left="142"/>
              <w:jc w:val="both"/>
              <w:rPr>
                <w:rFonts w:ascii="Times New Roman" w:eastAsia="Calibri" w:hAnsi="Times New Roman" w:cs="Times New Roman"/>
                <w:b/>
                <w:sz w:val="24"/>
                <w:szCs w:val="24"/>
                <w:lang w:val="es-DO" w:eastAsia="es-DO"/>
              </w:rPr>
            </w:pPr>
            <w:r w:rsidRPr="00310FEE">
              <w:rPr>
                <w:rFonts w:ascii="Times New Roman" w:eastAsia="Calibri" w:hAnsi="Times New Roman" w:cs="Times New Roman"/>
                <w:b/>
                <w:sz w:val="24"/>
                <w:szCs w:val="24"/>
                <w:lang w:val="es-DO" w:eastAsia="es-DO"/>
              </w:rPr>
              <w:t>Emprendedoras:</w:t>
            </w:r>
          </w:p>
          <w:p w14:paraId="47F708B1" w14:textId="77777777" w:rsidR="00D414FC" w:rsidRPr="00310FEE"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sz w:val="24"/>
                <w:szCs w:val="24"/>
                <w:lang w:val="es-DO" w:eastAsia="es-DO"/>
              </w:rPr>
              <w:t>Centro Operativo Textil Cheka</w:t>
            </w:r>
          </w:p>
          <w:p w14:paraId="6B155CBE" w14:textId="77777777" w:rsidR="00D414FC" w:rsidRPr="00310FEE"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sz w:val="24"/>
                <w:szCs w:val="24"/>
                <w:lang w:val="es-DO" w:eastAsia="es-DO"/>
              </w:rPr>
              <w:t>Ilustradores de Modas Ramv</w:t>
            </w:r>
          </w:p>
          <w:p w14:paraId="2D93DB30" w14:textId="77777777" w:rsidR="00D414FC" w:rsidRPr="00325A07" w:rsidRDefault="00D414FC" w:rsidP="004D3AA8">
            <w:pPr>
              <w:pStyle w:val="Prrafodelista"/>
              <w:numPr>
                <w:ilvl w:val="0"/>
                <w:numId w:val="8"/>
              </w:numPr>
              <w:tabs>
                <w:tab w:val="left" w:pos="495"/>
                <w:tab w:val="center" w:pos="4536"/>
              </w:tabs>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sz w:val="24"/>
                <w:szCs w:val="24"/>
                <w:lang w:val="es-DO" w:eastAsia="es-DO"/>
              </w:rPr>
              <w:t>Franmyr Confecciones y Diseño</w:t>
            </w:r>
          </w:p>
        </w:tc>
      </w:tr>
    </w:tbl>
    <w:p w14:paraId="7A2415FF" w14:textId="77777777" w:rsidR="00325A07" w:rsidRDefault="00325A07" w:rsidP="004D3AA8">
      <w:pPr>
        <w:spacing w:line="360" w:lineRule="auto"/>
        <w:jc w:val="both"/>
        <w:rPr>
          <w:rFonts w:ascii="Times New Roman" w:eastAsia="Calibri" w:hAnsi="Times New Roman" w:cs="Times New Roman"/>
          <w:sz w:val="24"/>
          <w:szCs w:val="24"/>
          <w:lang w:val="es-DO" w:eastAsia="es-DO"/>
        </w:rPr>
      </w:pPr>
    </w:p>
    <w:p w14:paraId="12EB18C1" w14:textId="1097A8E0" w:rsidR="009860FC" w:rsidRPr="004E4795" w:rsidRDefault="004E4795" w:rsidP="004D3AA8">
      <w:pPr>
        <w:spacing w:line="360" w:lineRule="auto"/>
        <w:jc w:val="both"/>
        <w:rPr>
          <w:rFonts w:ascii="Times New Roman" w:eastAsia="Calibri" w:hAnsi="Times New Roman" w:cs="Times New Roman"/>
          <w:b/>
          <w:sz w:val="24"/>
          <w:szCs w:val="24"/>
          <w:lang w:val="es-DO" w:eastAsia="es-DO"/>
        </w:rPr>
      </w:pPr>
      <w:r w:rsidRPr="004E4795">
        <w:rPr>
          <w:rFonts w:ascii="Times New Roman" w:eastAsia="Calibri" w:hAnsi="Times New Roman" w:cs="Times New Roman"/>
          <w:b/>
          <w:noProof/>
          <w:sz w:val="24"/>
          <w:szCs w:val="24"/>
          <w:lang w:val="es-DO" w:eastAsia="es-DO"/>
        </w:rPr>
        <w:lastRenderedPageBreak/>
        <w:drawing>
          <wp:anchor distT="0" distB="0" distL="114300" distR="114300" simplePos="0" relativeHeight="251782144" behindDoc="1" locked="0" layoutInCell="1" allowOverlap="1" wp14:anchorId="37F50903" wp14:editId="62A1A6BB">
            <wp:simplePos x="0" y="0"/>
            <wp:positionH relativeFrom="margin">
              <wp:posOffset>2800350</wp:posOffset>
            </wp:positionH>
            <wp:positionV relativeFrom="paragraph">
              <wp:posOffset>358140</wp:posOffset>
            </wp:positionV>
            <wp:extent cx="3057525" cy="2127250"/>
            <wp:effectExtent l="0" t="0" r="9525" b="6350"/>
            <wp:wrapTight wrapText="bothSides">
              <wp:wrapPolygon edited="0">
                <wp:start x="0" y="0"/>
                <wp:lineTo x="0" y="21471"/>
                <wp:lineTo x="21533" y="21471"/>
                <wp:lineTo x="21533"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9C4205" w:rsidRPr="004E4795">
        <w:rPr>
          <w:rFonts w:ascii="Times New Roman" w:eastAsia="Calibri" w:hAnsi="Times New Roman" w:cs="Times New Roman"/>
          <w:b/>
          <w:noProof/>
          <w:sz w:val="24"/>
          <w:szCs w:val="24"/>
          <w:lang w:val="es-DO" w:eastAsia="es-DO"/>
        </w:rPr>
        <w:drawing>
          <wp:anchor distT="0" distB="0" distL="114300" distR="114300" simplePos="0" relativeHeight="251780096" behindDoc="0" locked="0" layoutInCell="1" allowOverlap="1" wp14:anchorId="761F7CBA" wp14:editId="0285DEB0">
            <wp:simplePos x="0" y="0"/>
            <wp:positionH relativeFrom="column">
              <wp:posOffset>-476885</wp:posOffset>
            </wp:positionH>
            <wp:positionV relativeFrom="paragraph">
              <wp:posOffset>351790</wp:posOffset>
            </wp:positionV>
            <wp:extent cx="3028950" cy="2136140"/>
            <wp:effectExtent l="0" t="0" r="0" b="16510"/>
            <wp:wrapTopAndBottom/>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bookmarkStart w:id="23" w:name="_Toc100559945"/>
      <w:r w:rsidRPr="004E4795">
        <w:rPr>
          <w:rFonts w:ascii="Times New Roman" w:eastAsia="Calibri" w:hAnsi="Times New Roman" w:cs="Times New Roman"/>
          <w:b/>
          <w:sz w:val="24"/>
          <w:szCs w:val="24"/>
          <w:lang w:val="es-DO" w:eastAsia="es-DO"/>
        </w:rPr>
        <w:t>Gráfico No.2</w:t>
      </w:r>
      <w:r w:rsidR="004B6277">
        <w:rPr>
          <w:rStyle w:val="Refdenotaalpie"/>
          <w:rFonts w:ascii="Times New Roman" w:eastAsia="Calibri" w:hAnsi="Times New Roman" w:cs="Times New Roman"/>
          <w:b/>
          <w:sz w:val="24"/>
          <w:szCs w:val="24"/>
          <w:lang w:val="es-DO" w:eastAsia="es-DO"/>
        </w:rPr>
        <w:footnoteReference w:id="1"/>
      </w:r>
    </w:p>
    <w:p w14:paraId="624415F2" w14:textId="77777777" w:rsidR="00F84C3D" w:rsidRDefault="00F84C3D" w:rsidP="004D3AA8">
      <w:pPr>
        <w:pStyle w:val="Ttulo1"/>
        <w:jc w:val="both"/>
        <w:rPr>
          <w:rFonts w:ascii="Times New Roman" w:hAnsi="Times New Roman" w:cs="Times New Roman"/>
          <w:b/>
          <w:sz w:val="24"/>
        </w:rPr>
      </w:pPr>
    </w:p>
    <w:p w14:paraId="690AD814" w14:textId="77777777" w:rsidR="00F84C3D" w:rsidRDefault="00F84C3D" w:rsidP="004D3AA8">
      <w:pPr>
        <w:pStyle w:val="Ttulo1"/>
        <w:jc w:val="both"/>
        <w:rPr>
          <w:rFonts w:ascii="Times New Roman" w:hAnsi="Times New Roman" w:cs="Times New Roman"/>
          <w:b/>
          <w:sz w:val="24"/>
        </w:rPr>
      </w:pPr>
    </w:p>
    <w:p w14:paraId="60105812" w14:textId="77777777" w:rsidR="00F84C3D" w:rsidRDefault="00F84C3D" w:rsidP="004D3AA8">
      <w:pPr>
        <w:pStyle w:val="Ttulo1"/>
        <w:jc w:val="both"/>
        <w:rPr>
          <w:rFonts w:ascii="Times New Roman" w:hAnsi="Times New Roman" w:cs="Times New Roman"/>
          <w:b/>
          <w:sz w:val="24"/>
        </w:rPr>
      </w:pPr>
    </w:p>
    <w:p w14:paraId="6E0F9E73" w14:textId="77777777" w:rsidR="00F84C3D" w:rsidRDefault="00F84C3D" w:rsidP="004D3AA8">
      <w:pPr>
        <w:pStyle w:val="Ttulo1"/>
        <w:jc w:val="both"/>
        <w:rPr>
          <w:rFonts w:ascii="Times New Roman" w:hAnsi="Times New Roman" w:cs="Times New Roman"/>
          <w:b/>
          <w:sz w:val="24"/>
        </w:rPr>
      </w:pPr>
    </w:p>
    <w:p w14:paraId="683EA1E7" w14:textId="77777777" w:rsidR="00F84C3D" w:rsidRDefault="00F84C3D" w:rsidP="004D3AA8">
      <w:pPr>
        <w:pStyle w:val="Ttulo1"/>
        <w:jc w:val="both"/>
        <w:rPr>
          <w:rFonts w:ascii="Times New Roman" w:hAnsi="Times New Roman" w:cs="Times New Roman"/>
          <w:b/>
          <w:sz w:val="24"/>
        </w:rPr>
      </w:pPr>
    </w:p>
    <w:p w14:paraId="45D60C22" w14:textId="77777777" w:rsidR="00F84C3D" w:rsidRDefault="00F84C3D" w:rsidP="004D3AA8">
      <w:pPr>
        <w:pStyle w:val="Ttulo1"/>
        <w:jc w:val="both"/>
        <w:rPr>
          <w:rFonts w:ascii="Times New Roman" w:hAnsi="Times New Roman" w:cs="Times New Roman"/>
          <w:b/>
          <w:sz w:val="24"/>
        </w:rPr>
      </w:pPr>
    </w:p>
    <w:p w14:paraId="3F9C5FCD" w14:textId="77777777" w:rsidR="00F84C3D" w:rsidRDefault="00F84C3D" w:rsidP="004D3AA8">
      <w:pPr>
        <w:pStyle w:val="Ttulo1"/>
        <w:jc w:val="both"/>
        <w:rPr>
          <w:rFonts w:ascii="Times New Roman" w:hAnsi="Times New Roman" w:cs="Times New Roman"/>
          <w:b/>
          <w:sz w:val="24"/>
        </w:rPr>
      </w:pPr>
    </w:p>
    <w:p w14:paraId="6D140114" w14:textId="77777777" w:rsidR="00F84C3D" w:rsidRDefault="00F84C3D" w:rsidP="004D3AA8">
      <w:pPr>
        <w:pStyle w:val="Ttulo1"/>
        <w:jc w:val="both"/>
        <w:rPr>
          <w:rFonts w:ascii="Times New Roman" w:hAnsi="Times New Roman" w:cs="Times New Roman"/>
          <w:b/>
          <w:sz w:val="24"/>
        </w:rPr>
      </w:pPr>
    </w:p>
    <w:p w14:paraId="337A52A7" w14:textId="77777777" w:rsidR="00F84C3D" w:rsidRDefault="00F84C3D" w:rsidP="004D3AA8">
      <w:pPr>
        <w:pStyle w:val="Ttulo1"/>
        <w:jc w:val="both"/>
        <w:rPr>
          <w:rFonts w:ascii="Times New Roman" w:hAnsi="Times New Roman" w:cs="Times New Roman"/>
          <w:b/>
          <w:sz w:val="24"/>
        </w:rPr>
      </w:pPr>
    </w:p>
    <w:p w14:paraId="76C1AA34" w14:textId="77777777" w:rsidR="00F84C3D" w:rsidRDefault="00F84C3D" w:rsidP="004D3AA8">
      <w:pPr>
        <w:pStyle w:val="Ttulo1"/>
        <w:jc w:val="both"/>
        <w:rPr>
          <w:rFonts w:ascii="Times New Roman" w:hAnsi="Times New Roman" w:cs="Times New Roman"/>
          <w:b/>
          <w:sz w:val="24"/>
        </w:rPr>
      </w:pPr>
    </w:p>
    <w:p w14:paraId="7EAB8F6A" w14:textId="77777777" w:rsidR="00F84C3D" w:rsidRDefault="00F84C3D" w:rsidP="004D3AA8">
      <w:pPr>
        <w:pStyle w:val="Ttulo1"/>
        <w:jc w:val="both"/>
        <w:rPr>
          <w:rFonts w:ascii="Times New Roman" w:hAnsi="Times New Roman" w:cs="Times New Roman"/>
          <w:b/>
          <w:sz w:val="24"/>
        </w:rPr>
      </w:pPr>
    </w:p>
    <w:p w14:paraId="16A9BF89" w14:textId="77777777" w:rsidR="00F84C3D" w:rsidRDefault="00F84C3D" w:rsidP="004D3AA8">
      <w:pPr>
        <w:pStyle w:val="Ttulo1"/>
        <w:jc w:val="both"/>
        <w:rPr>
          <w:rFonts w:ascii="Times New Roman" w:hAnsi="Times New Roman" w:cs="Times New Roman"/>
          <w:b/>
          <w:sz w:val="24"/>
        </w:rPr>
      </w:pPr>
    </w:p>
    <w:p w14:paraId="09259F26" w14:textId="77777777" w:rsidR="00F84C3D" w:rsidRDefault="00F84C3D" w:rsidP="004D3AA8">
      <w:pPr>
        <w:pStyle w:val="Ttulo1"/>
        <w:jc w:val="both"/>
        <w:rPr>
          <w:rFonts w:ascii="Times New Roman" w:hAnsi="Times New Roman" w:cs="Times New Roman"/>
          <w:b/>
          <w:sz w:val="24"/>
        </w:rPr>
      </w:pPr>
    </w:p>
    <w:p w14:paraId="03572703" w14:textId="77777777" w:rsidR="00F84C3D" w:rsidRDefault="00F84C3D" w:rsidP="004D3AA8">
      <w:pPr>
        <w:pStyle w:val="Ttulo1"/>
        <w:jc w:val="both"/>
        <w:rPr>
          <w:rFonts w:ascii="Times New Roman" w:hAnsi="Times New Roman" w:cs="Times New Roman"/>
          <w:b/>
          <w:sz w:val="24"/>
        </w:rPr>
      </w:pPr>
    </w:p>
    <w:p w14:paraId="41804607" w14:textId="77777777" w:rsidR="00F84C3D" w:rsidRDefault="00F84C3D" w:rsidP="004D3AA8">
      <w:pPr>
        <w:pStyle w:val="Ttulo1"/>
        <w:jc w:val="both"/>
        <w:rPr>
          <w:rFonts w:ascii="Times New Roman" w:hAnsi="Times New Roman" w:cs="Times New Roman"/>
          <w:b/>
          <w:sz w:val="24"/>
        </w:rPr>
      </w:pPr>
    </w:p>
    <w:p w14:paraId="710B4D43" w14:textId="77777777" w:rsidR="00F84C3D" w:rsidRDefault="00F84C3D" w:rsidP="004D3AA8">
      <w:pPr>
        <w:pStyle w:val="Ttulo1"/>
        <w:jc w:val="both"/>
        <w:rPr>
          <w:rFonts w:ascii="Times New Roman" w:hAnsi="Times New Roman" w:cs="Times New Roman"/>
          <w:b/>
          <w:sz w:val="24"/>
        </w:rPr>
      </w:pPr>
    </w:p>
    <w:p w14:paraId="599FF18F" w14:textId="77777777" w:rsidR="00F84C3D" w:rsidRDefault="00F84C3D" w:rsidP="004D3AA8">
      <w:pPr>
        <w:pStyle w:val="Ttulo1"/>
        <w:jc w:val="both"/>
        <w:rPr>
          <w:rFonts w:ascii="Times New Roman" w:hAnsi="Times New Roman" w:cs="Times New Roman"/>
          <w:b/>
          <w:sz w:val="24"/>
        </w:rPr>
      </w:pPr>
    </w:p>
    <w:p w14:paraId="6802DC47" w14:textId="77777777" w:rsidR="00F84C3D" w:rsidRDefault="00F84C3D" w:rsidP="004D3AA8">
      <w:pPr>
        <w:pStyle w:val="Ttulo1"/>
        <w:jc w:val="both"/>
        <w:rPr>
          <w:rFonts w:ascii="Times New Roman" w:hAnsi="Times New Roman" w:cs="Times New Roman"/>
          <w:b/>
          <w:sz w:val="24"/>
        </w:rPr>
      </w:pPr>
    </w:p>
    <w:p w14:paraId="50C98E1F" w14:textId="77777777" w:rsidR="00F84C3D" w:rsidRDefault="00F84C3D" w:rsidP="004D3AA8">
      <w:pPr>
        <w:pStyle w:val="Ttulo1"/>
        <w:jc w:val="both"/>
        <w:rPr>
          <w:rFonts w:ascii="Times New Roman" w:hAnsi="Times New Roman" w:cs="Times New Roman"/>
          <w:b/>
          <w:sz w:val="24"/>
        </w:rPr>
      </w:pPr>
    </w:p>
    <w:p w14:paraId="5F5E1E8A" w14:textId="77777777" w:rsidR="00F84C3D" w:rsidRDefault="00F84C3D" w:rsidP="004D3AA8">
      <w:pPr>
        <w:pStyle w:val="Ttulo1"/>
        <w:jc w:val="both"/>
        <w:rPr>
          <w:rFonts w:ascii="Times New Roman" w:hAnsi="Times New Roman" w:cs="Times New Roman"/>
          <w:b/>
          <w:sz w:val="24"/>
        </w:rPr>
      </w:pPr>
    </w:p>
    <w:p w14:paraId="38C687D3" w14:textId="77777777" w:rsidR="00F84C3D" w:rsidRDefault="00F84C3D" w:rsidP="004D3AA8">
      <w:pPr>
        <w:pStyle w:val="Ttulo1"/>
        <w:jc w:val="both"/>
        <w:rPr>
          <w:rFonts w:ascii="Times New Roman" w:hAnsi="Times New Roman" w:cs="Times New Roman"/>
          <w:b/>
          <w:sz w:val="24"/>
        </w:rPr>
      </w:pPr>
    </w:p>
    <w:p w14:paraId="33556E83" w14:textId="77777777" w:rsidR="00F84C3D" w:rsidRDefault="00F84C3D" w:rsidP="004D3AA8">
      <w:pPr>
        <w:pStyle w:val="Ttulo1"/>
        <w:jc w:val="both"/>
        <w:rPr>
          <w:rFonts w:ascii="Times New Roman" w:hAnsi="Times New Roman" w:cs="Times New Roman"/>
          <w:b/>
          <w:sz w:val="24"/>
        </w:rPr>
      </w:pPr>
    </w:p>
    <w:p w14:paraId="6F7D6EA7" w14:textId="77777777" w:rsidR="00F84C3D" w:rsidRDefault="00F84C3D" w:rsidP="004D3AA8">
      <w:pPr>
        <w:pStyle w:val="Ttulo1"/>
        <w:jc w:val="both"/>
        <w:rPr>
          <w:rFonts w:ascii="Times New Roman" w:hAnsi="Times New Roman" w:cs="Times New Roman"/>
          <w:b/>
          <w:sz w:val="24"/>
        </w:rPr>
      </w:pPr>
    </w:p>
    <w:p w14:paraId="3A0AFF6B" w14:textId="77777777" w:rsidR="00F84C3D" w:rsidRDefault="00F84C3D" w:rsidP="004D3AA8">
      <w:pPr>
        <w:pStyle w:val="Ttulo1"/>
        <w:jc w:val="both"/>
        <w:rPr>
          <w:rFonts w:ascii="Times New Roman" w:hAnsi="Times New Roman" w:cs="Times New Roman"/>
          <w:b/>
          <w:sz w:val="24"/>
        </w:rPr>
      </w:pPr>
    </w:p>
    <w:p w14:paraId="52F5845C" w14:textId="77777777" w:rsidR="00F84C3D" w:rsidRDefault="00F84C3D" w:rsidP="004D3AA8">
      <w:pPr>
        <w:pStyle w:val="Ttulo1"/>
        <w:jc w:val="both"/>
        <w:rPr>
          <w:rFonts w:ascii="Times New Roman" w:hAnsi="Times New Roman" w:cs="Times New Roman"/>
          <w:b/>
          <w:sz w:val="24"/>
        </w:rPr>
      </w:pPr>
    </w:p>
    <w:p w14:paraId="2FE3AB1E" w14:textId="77777777" w:rsidR="00F84C3D" w:rsidRDefault="00F84C3D" w:rsidP="004D3AA8">
      <w:pPr>
        <w:pStyle w:val="Ttulo1"/>
        <w:jc w:val="both"/>
        <w:rPr>
          <w:rFonts w:ascii="Times New Roman" w:hAnsi="Times New Roman" w:cs="Times New Roman"/>
          <w:b/>
          <w:sz w:val="24"/>
        </w:rPr>
      </w:pPr>
    </w:p>
    <w:p w14:paraId="4C2874BD" w14:textId="77777777" w:rsidR="00F84C3D" w:rsidRDefault="00F84C3D" w:rsidP="004D3AA8">
      <w:pPr>
        <w:pStyle w:val="Ttulo1"/>
        <w:jc w:val="both"/>
        <w:rPr>
          <w:rFonts w:ascii="Times New Roman" w:hAnsi="Times New Roman" w:cs="Times New Roman"/>
          <w:b/>
          <w:sz w:val="24"/>
        </w:rPr>
      </w:pPr>
    </w:p>
    <w:p w14:paraId="795DB22D" w14:textId="47FFD8C5" w:rsidR="00F84C3D" w:rsidRDefault="00F84C3D" w:rsidP="004D3AA8">
      <w:pPr>
        <w:pStyle w:val="Ttulo1"/>
        <w:ind w:left="0"/>
        <w:jc w:val="both"/>
        <w:rPr>
          <w:rFonts w:ascii="Times New Roman" w:hAnsi="Times New Roman" w:cs="Times New Roman"/>
          <w:b/>
          <w:sz w:val="24"/>
        </w:rPr>
      </w:pPr>
    </w:p>
    <w:p w14:paraId="594B0863" w14:textId="77777777" w:rsidR="009B276E" w:rsidRDefault="00F84C3D" w:rsidP="004D3AA8">
      <w:pPr>
        <w:pStyle w:val="Ttulo1"/>
        <w:ind w:left="0"/>
        <w:jc w:val="both"/>
        <w:rPr>
          <w:rFonts w:ascii="Times New Roman" w:hAnsi="Times New Roman" w:cs="Times New Roman"/>
          <w:b/>
          <w:sz w:val="24"/>
        </w:rPr>
      </w:pPr>
      <w:bookmarkStart w:id="24" w:name="_Toc109058320"/>
      <w:r w:rsidRPr="00B423E1">
        <w:rPr>
          <w:noProof/>
          <w:lang w:val="es-DO" w:eastAsia="es-DO"/>
        </w:rPr>
        <w:drawing>
          <wp:anchor distT="0" distB="0" distL="114300" distR="114300" simplePos="0" relativeHeight="251821056" behindDoc="1" locked="0" layoutInCell="1" allowOverlap="1" wp14:anchorId="51C0AFFE" wp14:editId="558FDB71">
            <wp:simplePos x="0" y="0"/>
            <wp:positionH relativeFrom="column">
              <wp:posOffset>-165735</wp:posOffset>
            </wp:positionH>
            <wp:positionV relativeFrom="paragraph">
              <wp:posOffset>238760</wp:posOffset>
            </wp:positionV>
            <wp:extent cx="5758815" cy="6666230"/>
            <wp:effectExtent l="0" t="0" r="0" b="1270"/>
            <wp:wrapTight wrapText="bothSides">
              <wp:wrapPolygon edited="0">
                <wp:start x="0" y="0"/>
                <wp:lineTo x="0" y="21542"/>
                <wp:lineTo x="21507" y="21542"/>
                <wp:lineTo x="21507" y="17160"/>
                <wp:lineTo x="20150" y="16789"/>
                <wp:lineTo x="17720" y="16789"/>
                <wp:lineTo x="21507" y="16172"/>
                <wp:lineTo x="21507" y="16049"/>
                <wp:lineTo x="17720" y="15802"/>
                <wp:lineTo x="20007" y="15802"/>
                <wp:lineTo x="21507" y="15432"/>
                <wp:lineTo x="21507" y="12098"/>
                <wp:lineTo x="17720" y="11851"/>
                <wp:lineTo x="20364" y="11234"/>
                <wp:lineTo x="20364" y="10987"/>
                <wp:lineTo x="17720" y="10864"/>
                <wp:lineTo x="21507" y="10123"/>
                <wp:lineTo x="21507" y="10000"/>
                <wp:lineTo x="17720" y="9876"/>
                <wp:lineTo x="20364" y="9382"/>
                <wp:lineTo x="20364" y="9197"/>
                <wp:lineTo x="17720" y="8889"/>
                <wp:lineTo x="21507" y="8518"/>
                <wp:lineTo x="21507" y="8395"/>
                <wp:lineTo x="17720" y="7901"/>
                <wp:lineTo x="20364" y="7777"/>
                <wp:lineTo x="20364" y="7531"/>
                <wp:lineTo x="17720" y="6913"/>
                <wp:lineTo x="21507" y="6852"/>
                <wp:lineTo x="21507" y="6728"/>
                <wp:lineTo x="17720" y="5926"/>
                <wp:lineTo x="20364" y="5926"/>
                <wp:lineTo x="20364" y="5617"/>
                <wp:lineTo x="17720" y="4938"/>
                <wp:lineTo x="21507" y="4753"/>
                <wp:lineTo x="21507"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815" cy="6666230"/>
                    </a:xfrm>
                    <a:prstGeom prst="rect">
                      <a:avLst/>
                    </a:prstGeom>
                    <a:noFill/>
                    <a:ln>
                      <a:noFill/>
                    </a:ln>
                  </pic:spPr>
                </pic:pic>
              </a:graphicData>
            </a:graphic>
          </wp:anchor>
        </w:drawing>
      </w:r>
      <w:r w:rsidR="00321666" w:rsidRPr="00F84C3D">
        <w:rPr>
          <w:rFonts w:ascii="Times New Roman" w:hAnsi="Times New Roman" w:cs="Times New Roman"/>
          <w:b/>
          <w:sz w:val="24"/>
        </w:rPr>
        <w:t>Eje 3 Fortalecimiento Institucional</w:t>
      </w:r>
      <w:bookmarkEnd w:id="23"/>
      <w:r w:rsidR="004E4795" w:rsidRPr="00F84C3D">
        <w:rPr>
          <w:rFonts w:ascii="Times New Roman" w:hAnsi="Times New Roman" w:cs="Times New Roman"/>
          <w:b/>
          <w:sz w:val="24"/>
        </w:rPr>
        <w:t>.</w:t>
      </w:r>
      <w:bookmarkEnd w:id="24"/>
    </w:p>
    <w:p w14:paraId="5238880D" w14:textId="2E8D958F" w:rsidR="00ED6EFF" w:rsidRPr="009B276E" w:rsidRDefault="009B276E" w:rsidP="004D3AA8">
      <w:pPr>
        <w:jc w:val="both"/>
        <w:rPr>
          <w:rFonts w:ascii="Times New Roman" w:hAnsi="Times New Roman" w:cs="Times New Roman"/>
          <w:sz w:val="73"/>
          <w:szCs w:val="73"/>
          <w:lang w:val="es-ES"/>
        </w:rPr>
      </w:pPr>
      <w:r w:rsidRPr="00B423E1">
        <w:rPr>
          <w:noProof/>
          <w:lang w:val="es-DO" w:eastAsia="es-DO"/>
        </w:rPr>
        <w:lastRenderedPageBreak/>
        <w:drawing>
          <wp:anchor distT="0" distB="0" distL="114300" distR="114300" simplePos="0" relativeHeight="251822080" behindDoc="0" locked="0" layoutInCell="1" allowOverlap="1" wp14:anchorId="7EC3D01B" wp14:editId="1A7B5D06">
            <wp:simplePos x="0" y="0"/>
            <wp:positionH relativeFrom="margin">
              <wp:posOffset>-133985</wp:posOffset>
            </wp:positionH>
            <wp:positionV relativeFrom="paragraph">
              <wp:posOffset>0</wp:posOffset>
            </wp:positionV>
            <wp:extent cx="5760658" cy="8153400"/>
            <wp:effectExtent l="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658" cy="8153400"/>
                    </a:xfrm>
                    <a:prstGeom prst="rect">
                      <a:avLst/>
                    </a:prstGeom>
                    <a:noFill/>
                    <a:ln>
                      <a:noFill/>
                    </a:ln>
                  </pic:spPr>
                </pic:pic>
              </a:graphicData>
            </a:graphic>
          </wp:anchor>
        </w:drawing>
      </w:r>
    </w:p>
    <w:p w14:paraId="082720C9" w14:textId="77777777" w:rsidR="003F1B8F" w:rsidRDefault="003F1B8F" w:rsidP="004D3AA8">
      <w:pPr>
        <w:pStyle w:val="Ttulo2"/>
        <w:ind w:left="0"/>
        <w:jc w:val="both"/>
        <w:rPr>
          <w:rFonts w:ascii="Times New Roman" w:hAnsi="Times New Roman" w:cs="Times New Roman"/>
          <w:sz w:val="24"/>
        </w:rPr>
      </w:pPr>
      <w:bookmarkStart w:id="25" w:name="_Toc109058321"/>
      <w:r w:rsidRPr="009B276E">
        <w:rPr>
          <w:rFonts w:ascii="Times New Roman" w:hAnsi="Times New Roman" w:cs="Times New Roman"/>
          <w:sz w:val="24"/>
        </w:rPr>
        <w:lastRenderedPageBreak/>
        <w:t>Departamento Administrativo Financiero</w:t>
      </w:r>
      <w:bookmarkEnd w:id="25"/>
    </w:p>
    <w:p w14:paraId="08AF4F64" w14:textId="77777777" w:rsidR="009B276E" w:rsidRPr="009B276E" w:rsidRDefault="009B276E" w:rsidP="004D3AA8">
      <w:pPr>
        <w:pStyle w:val="Ttulo2"/>
        <w:ind w:left="0"/>
        <w:jc w:val="both"/>
        <w:rPr>
          <w:rFonts w:ascii="Times New Roman" w:hAnsi="Times New Roman" w:cs="Times New Roman"/>
          <w:sz w:val="24"/>
        </w:rPr>
      </w:pPr>
    </w:p>
    <w:p w14:paraId="1F1BBBED" w14:textId="5521507F" w:rsidR="005753C4" w:rsidRPr="001B0B9A" w:rsidRDefault="001B0B9A" w:rsidP="004D3AA8">
      <w:pPr>
        <w:spacing w:line="360" w:lineRule="auto"/>
        <w:jc w:val="both"/>
        <w:rPr>
          <w:rFonts w:ascii="Times New Roman" w:eastAsia="Calibri" w:hAnsi="Times New Roman" w:cs="Times New Roman"/>
          <w:sz w:val="24"/>
          <w:szCs w:val="24"/>
          <w:lang w:val="es-ES" w:eastAsia="es-DO"/>
        </w:rPr>
      </w:pPr>
      <w:r w:rsidRPr="00560016">
        <w:rPr>
          <w:rFonts w:ascii="Times New Roman" w:eastAsia="Calibri" w:hAnsi="Times New Roman" w:cs="Times New Roman"/>
          <w:sz w:val="24"/>
          <w:szCs w:val="24"/>
          <w:lang w:val="es-ES" w:eastAsia="es-DO"/>
        </w:rPr>
        <w:t>Desde el departamento se ejecutaron los planes de mantenimiento preventivo y correctivo (</w:t>
      </w:r>
      <w:r w:rsidRPr="00560016">
        <w:rPr>
          <w:rFonts w:ascii="Times New Roman" w:eastAsia="Calibri" w:hAnsi="Times New Roman" w:cs="Times New Roman"/>
          <w:sz w:val="24"/>
          <w:szCs w:val="24"/>
          <w:lang w:val="es-DO" w:eastAsia="es-DO"/>
        </w:rPr>
        <w:t>mantenimiento eléctrico, mantenimiento y reparación)</w:t>
      </w:r>
      <w:r w:rsidRPr="00560016">
        <w:rPr>
          <w:rFonts w:ascii="Times New Roman" w:eastAsia="Calibri" w:hAnsi="Times New Roman" w:cs="Times New Roman"/>
          <w:sz w:val="24"/>
          <w:szCs w:val="24"/>
          <w:lang w:val="es-ES" w:eastAsia="es-DO"/>
        </w:rPr>
        <w:t xml:space="preserve"> a los centros de capacitación textil </w:t>
      </w:r>
      <w:r w:rsidRPr="00560016">
        <w:rPr>
          <w:rFonts w:ascii="Times New Roman" w:eastAsia="Calibri" w:hAnsi="Times New Roman" w:cs="Times New Roman"/>
          <w:sz w:val="24"/>
          <w:szCs w:val="24"/>
          <w:lang w:val="es-DO" w:eastAsia="es-DO"/>
        </w:rPr>
        <w:t xml:space="preserve"> y equipamiento de equipos a nuevos centros (máquinas, plantas, etc.) a diversos centros. </w:t>
      </w:r>
      <w:r w:rsidRPr="00560016">
        <w:rPr>
          <w:rFonts w:ascii="Times New Roman" w:eastAsia="Calibri" w:hAnsi="Times New Roman" w:cs="Times New Roman"/>
          <w:b/>
          <w:sz w:val="24"/>
          <w:szCs w:val="24"/>
          <w:lang w:val="es-DO" w:eastAsia="es-DO"/>
        </w:rPr>
        <w:t xml:space="preserve"> </w:t>
      </w:r>
      <w:r w:rsidRPr="00560016">
        <w:rPr>
          <w:rFonts w:ascii="Times New Roman" w:eastAsia="Calibri" w:hAnsi="Times New Roman" w:cs="Times New Roman"/>
          <w:sz w:val="24"/>
          <w:szCs w:val="24"/>
          <w:lang w:val="es-ES" w:eastAsia="es-DO"/>
        </w:rPr>
        <w:t>Además de la atención oportuna a los requerimientos administrativos.</w:t>
      </w:r>
    </w:p>
    <w:p w14:paraId="1241628D" w14:textId="77777777" w:rsidR="001B0B9A" w:rsidRDefault="001B0B9A" w:rsidP="004D3AA8">
      <w:pPr>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Para el equipamiento de centros nuevos s</w:t>
      </w:r>
      <w:r w:rsidR="003F1B8F" w:rsidRPr="00310FEE">
        <w:rPr>
          <w:rFonts w:ascii="Times New Roman" w:eastAsia="Calibri" w:hAnsi="Times New Roman" w:cs="Times New Roman"/>
          <w:sz w:val="24"/>
          <w:szCs w:val="24"/>
          <w:lang w:val="es-DO" w:eastAsia="es-DO"/>
        </w:rPr>
        <w:t xml:space="preserve">e instalaron unos cinco (5) centros de Capacitación en </w:t>
      </w:r>
      <w:r>
        <w:rPr>
          <w:rFonts w:ascii="Times New Roman" w:eastAsia="Calibri" w:hAnsi="Times New Roman" w:cs="Times New Roman"/>
          <w:sz w:val="24"/>
          <w:szCs w:val="24"/>
          <w:lang w:val="es-DO" w:eastAsia="es-DO"/>
        </w:rPr>
        <w:t xml:space="preserve">diferentes provincias del país, </w:t>
      </w:r>
      <w:r w:rsidRPr="00560016">
        <w:rPr>
          <w:rFonts w:ascii="Times New Roman" w:eastAsia="Calibri" w:hAnsi="Times New Roman" w:cs="Times New Roman"/>
          <w:sz w:val="24"/>
          <w:szCs w:val="24"/>
          <w:lang w:val="es-DO" w:eastAsia="es-DO"/>
        </w:rPr>
        <w:t xml:space="preserve">con máquinas nuevas y el mobiliario necesario para la realización de las capacitaciones textiles en las siguientes localidades: </w:t>
      </w:r>
    </w:p>
    <w:p w14:paraId="6BB2B768" w14:textId="77777777" w:rsidR="001B0B9A" w:rsidRPr="00560016" w:rsidRDefault="001B0B9A" w:rsidP="004D3AA8">
      <w:pPr>
        <w:pStyle w:val="Prrafodelista"/>
        <w:numPr>
          <w:ilvl w:val="0"/>
          <w:numId w:val="15"/>
        </w:numPr>
        <w:spacing w:line="360" w:lineRule="auto"/>
        <w:jc w:val="both"/>
        <w:rPr>
          <w:rFonts w:ascii="Times New Roman" w:eastAsia="Calibri" w:hAnsi="Times New Roman" w:cs="Times New Roman"/>
          <w:sz w:val="24"/>
          <w:szCs w:val="24"/>
          <w:lang w:val="es-DO" w:eastAsia="es-DO"/>
        </w:rPr>
      </w:pPr>
      <w:r w:rsidRPr="00560016">
        <w:rPr>
          <w:rFonts w:ascii="Times New Roman" w:eastAsia="Calibri" w:hAnsi="Times New Roman" w:cs="Times New Roman"/>
          <w:sz w:val="24"/>
          <w:szCs w:val="24"/>
          <w:lang w:val="es-DO" w:eastAsia="es-DO"/>
        </w:rPr>
        <w:t>Distrito Municipal Estefanía de Azua</w:t>
      </w:r>
    </w:p>
    <w:p w14:paraId="4232FA35" w14:textId="77777777" w:rsidR="001B0B9A" w:rsidRPr="00560016" w:rsidRDefault="001B0B9A" w:rsidP="004D3AA8">
      <w:pPr>
        <w:pStyle w:val="Prrafodelista"/>
        <w:numPr>
          <w:ilvl w:val="0"/>
          <w:numId w:val="15"/>
        </w:numPr>
        <w:spacing w:line="360" w:lineRule="auto"/>
        <w:jc w:val="both"/>
        <w:rPr>
          <w:rFonts w:ascii="Times New Roman" w:eastAsia="Calibri" w:hAnsi="Times New Roman" w:cs="Times New Roman"/>
          <w:sz w:val="24"/>
          <w:szCs w:val="24"/>
          <w:lang w:val="es-DO" w:eastAsia="es-DO"/>
        </w:rPr>
      </w:pPr>
      <w:r w:rsidRPr="00560016">
        <w:rPr>
          <w:rFonts w:ascii="Times New Roman" w:eastAsia="Calibri" w:hAnsi="Times New Roman" w:cs="Times New Roman"/>
          <w:sz w:val="24"/>
          <w:szCs w:val="24"/>
          <w:lang w:val="es-DO" w:eastAsia="es-DO"/>
        </w:rPr>
        <w:t xml:space="preserve">Distrito Municipal Las Caletas, municipio Boca Chica, Santo Domingo; Municipio Los </w:t>
      </w:r>
      <w:proofErr w:type="spellStart"/>
      <w:r w:rsidRPr="00560016">
        <w:rPr>
          <w:rFonts w:ascii="Times New Roman" w:eastAsia="Calibri" w:hAnsi="Times New Roman" w:cs="Times New Roman"/>
          <w:sz w:val="24"/>
          <w:szCs w:val="24"/>
          <w:lang w:val="es-DO" w:eastAsia="es-DO"/>
        </w:rPr>
        <w:t>Alcarrizos</w:t>
      </w:r>
      <w:proofErr w:type="spellEnd"/>
      <w:r w:rsidRPr="00560016">
        <w:rPr>
          <w:rFonts w:ascii="Times New Roman" w:eastAsia="Calibri" w:hAnsi="Times New Roman" w:cs="Times New Roman"/>
          <w:sz w:val="24"/>
          <w:szCs w:val="24"/>
          <w:lang w:val="es-DO" w:eastAsia="es-DO"/>
        </w:rPr>
        <w:t>.</w:t>
      </w:r>
    </w:p>
    <w:p w14:paraId="38B58C9C" w14:textId="77777777" w:rsidR="001B0B9A" w:rsidRPr="00560016" w:rsidRDefault="001B0B9A" w:rsidP="004D3AA8">
      <w:pPr>
        <w:pStyle w:val="Prrafodelista"/>
        <w:numPr>
          <w:ilvl w:val="0"/>
          <w:numId w:val="15"/>
        </w:numPr>
        <w:spacing w:line="360" w:lineRule="auto"/>
        <w:jc w:val="both"/>
        <w:rPr>
          <w:rFonts w:ascii="Times New Roman" w:eastAsia="Calibri" w:hAnsi="Times New Roman" w:cs="Times New Roman"/>
          <w:sz w:val="24"/>
          <w:szCs w:val="24"/>
          <w:lang w:val="es-DO" w:eastAsia="es-DO"/>
        </w:rPr>
      </w:pPr>
      <w:r w:rsidRPr="00560016">
        <w:rPr>
          <w:rFonts w:ascii="Times New Roman" w:eastAsia="Calibri" w:hAnsi="Times New Roman" w:cs="Times New Roman"/>
          <w:sz w:val="24"/>
          <w:szCs w:val="24"/>
          <w:lang w:val="es-DO" w:eastAsia="es-DO"/>
        </w:rPr>
        <w:t>Santo Domingo</w:t>
      </w:r>
    </w:p>
    <w:p w14:paraId="27E00FD8" w14:textId="77777777" w:rsidR="001B0B9A" w:rsidRPr="00560016" w:rsidRDefault="001B0B9A" w:rsidP="004D3AA8">
      <w:pPr>
        <w:pStyle w:val="Prrafodelista"/>
        <w:numPr>
          <w:ilvl w:val="0"/>
          <w:numId w:val="15"/>
        </w:numPr>
        <w:spacing w:line="360" w:lineRule="auto"/>
        <w:jc w:val="both"/>
        <w:rPr>
          <w:rFonts w:ascii="Times New Roman" w:eastAsia="Calibri" w:hAnsi="Times New Roman" w:cs="Times New Roman"/>
          <w:sz w:val="24"/>
          <w:szCs w:val="24"/>
          <w:lang w:val="es-DO" w:eastAsia="es-DO"/>
        </w:rPr>
      </w:pPr>
      <w:r w:rsidRPr="00560016">
        <w:rPr>
          <w:rFonts w:ascii="Times New Roman" w:eastAsia="Calibri" w:hAnsi="Times New Roman" w:cs="Times New Roman"/>
          <w:sz w:val="24"/>
          <w:szCs w:val="24"/>
          <w:lang w:val="es-DO" w:eastAsia="es-DO"/>
        </w:rPr>
        <w:t>Sector Villa Juana, Distrito Nacional</w:t>
      </w:r>
    </w:p>
    <w:p w14:paraId="59CC9CC5" w14:textId="564B809E" w:rsidR="001B0B9A" w:rsidRPr="00560016" w:rsidRDefault="001B0B9A" w:rsidP="004D3AA8">
      <w:pPr>
        <w:pStyle w:val="Prrafodelista"/>
        <w:numPr>
          <w:ilvl w:val="0"/>
          <w:numId w:val="15"/>
        </w:numPr>
        <w:spacing w:line="360" w:lineRule="auto"/>
        <w:jc w:val="both"/>
        <w:rPr>
          <w:rFonts w:ascii="Times New Roman" w:eastAsia="Calibri" w:hAnsi="Times New Roman" w:cs="Times New Roman"/>
          <w:sz w:val="24"/>
          <w:szCs w:val="24"/>
          <w:lang w:val="es-DO" w:eastAsia="es-DO"/>
        </w:rPr>
      </w:pPr>
      <w:r w:rsidRPr="00560016">
        <w:rPr>
          <w:rFonts w:ascii="Times New Roman" w:eastAsia="Calibri" w:hAnsi="Times New Roman" w:cs="Times New Roman"/>
          <w:sz w:val="24"/>
          <w:szCs w:val="24"/>
          <w:lang w:val="es-DO" w:eastAsia="es-DO"/>
        </w:rPr>
        <w:t>Centro CTC en San Cristóbal, (antigua fábrica de vidrio).</w:t>
      </w:r>
    </w:p>
    <w:p w14:paraId="0A99C61D" w14:textId="4160E433" w:rsidR="003F1B8F" w:rsidRPr="004B6277" w:rsidRDefault="003F1B8F" w:rsidP="004D3AA8">
      <w:pPr>
        <w:pStyle w:val="Ttulo2"/>
        <w:ind w:left="0"/>
        <w:jc w:val="both"/>
        <w:rPr>
          <w:rFonts w:ascii="Times New Roman" w:hAnsi="Times New Roman" w:cs="Times New Roman"/>
          <w:sz w:val="24"/>
          <w:szCs w:val="24"/>
          <w:lang w:val="es-DO"/>
        </w:rPr>
      </w:pPr>
      <w:bookmarkStart w:id="26" w:name="_Toc109058322"/>
      <w:r w:rsidRPr="004B6277">
        <w:rPr>
          <w:rFonts w:ascii="Times New Roman" w:hAnsi="Times New Roman" w:cs="Times New Roman"/>
          <w:sz w:val="24"/>
          <w:szCs w:val="24"/>
          <w:lang w:val="es-DO"/>
        </w:rPr>
        <w:t>División de Compras</w:t>
      </w:r>
      <w:bookmarkEnd w:id="26"/>
      <w:r w:rsidRPr="004B6277">
        <w:rPr>
          <w:rFonts w:ascii="Times New Roman" w:hAnsi="Times New Roman" w:cs="Times New Roman"/>
          <w:sz w:val="24"/>
          <w:szCs w:val="24"/>
          <w:lang w:val="es-DO"/>
        </w:rPr>
        <w:t xml:space="preserve"> </w:t>
      </w:r>
    </w:p>
    <w:p w14:paraId="485206D3" w14:textId="77777777" w:rsidR="003F1B8F" w:rsidRPr="00310FEE" w:rsidRDefault="003F1B8F" w:rsidP="004D3AA8">
      <w:pPr>
        <w:pStyle w:val="Ttulo2"/>
        <w:ind w:left="0"/>
        <w:jc w:val="both"/>
        <w:rPr>
          <w:rFonts w:ascii="Times New Roman" w:hAnsi="Times New Roman" w:cs="Times New Roman"/>
          <w:color w:val="002060"/>
          <w:sz w:val="24"/>
          <w:szCs w:val="24"/>
          <w:lang w:val="es-DO"/>
        </w:rPr>
      </w:pPr>
    </w:p>
    <w:p w14:paraId="0DDCA0A6" w14:textId="7F1C98BB" w:rsidR="003F1B8F" w:rsidRPr="00310FEE" w:rsidRDefault="009F5BB0" w:rsidP="004D3AA8">
      <w:pPr>
        <w:spacing w:line="360" w:lineRule="auto"/>
        <w:jc w:val="both"/>
        <w:rPr>
          <w:rFonts w:ascii="Times New Roman" w:hAnsi="Times New Roman" w:cs="Times New Roman"/>
          <w:sz w:val="24"/>
          <w:szCs w:val="24"/>
          <w:lang w:val="es-DO" w:eastAsia="es-DO"/>
        </w:rPr>
      </w:pPr>
      <w:r w:rsidRPr="00310FEE">
        <w:rPr>
          <w:rFonts w:ascii="Times New Roman" w:hAnsi="Times New Roman" w:cs="Times New Roman"/>
          <w:noProof/>
          <w:sz w:val="24"/>
          <w:szCs w:val="24"/>
          <w:lang w:val="es-DO" w:eastAsia="es-DO"/>
        </w:rPr>
        <w:drawing>
          <wp:anchor distT="0" distB="0" distL="114300" distR="114300" simplePos="0" relativeHeight="251824128" behindDoc="1" locked="0" layoutInCell="1" allowOverlap="1" wp14:anchorId="467179AA" wp14:editId="6545528F">
            <wp:simplePos x="0" y="0"/>
            <wp:positionH relativeFrom="margin">
              <wp:align>left</wp:align>
            </wp:positionH>
            <wp:positionV relativeFrom="paragraph">
              <wp:posOffset>1391920</wp:posOffset>
            </wp:positionV>
            <wp:extent cx="5295900" cy="1714500"/>
            <wp:effectExtent l="0" t="0" r="0" b="0"/>
            <wp:wrapThrough wrapText="bothSides">
              <wp:wrapPolygon edited="0">
                <wp:start x="0" y="0"/>
                <wp:lineTo x="0" y="21360"/>
                <wp:lineTo x="21522" y="21360"/>
                <wp:lineTo x="21522" y="0"/>
                <wp:lineTo x="0" y="0"/>
              </wp:wrapPolygon>
            </wp:wrapThrough>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5753C4">
        <w:rPr>
          <w:rFonts w:ascii="Times New Roman" w:hAnsi="Times New Roman" w:cs="Times New Roman"/>
          <w:sz w:val="24"/>
          <w:szCs w:val="24"/>
          <w:lang w:val="es-DO" w:eastAsia="es-DO"/>
        </w:rPr>
        <w:t xml:space="preserve">La </w:t>
      </w:r>
      <w:r w:rsidR="003F1B8F" w:rsidRPr="00310FEE">
        <w:rPr>
          <w:rFonts w:ascii="Times New Roman" w:hAnsi="Times New Roman" w:cs="Times New Roman"/>
          <w:sz w:val="24"/>
          <w:szCs w:val="24"/>
          <w:lang w:val="es-DO" w:eastAsia="es-DO"/>
        </w:rPr>
        <w:t>div</w:t>
      </w:r>
      <w:r w:rsidR="005753C4">
        <w:rPr>
          <w:rFonts w:ascii="Times New Roman" w:hAnsi="Times New Roman" w:cs="Times New Roman"/>
          <w:sz w:val="24"/>
          <w:szCs w:val="24"/>
          <w:lang w:val="es-DO" w:eastAsia="es-DO"/>
        </w:rPr>
        <w:t xml:space="preserve">isión de compras </w:t>
      </w:r>
      <w:r w:rsidR="003F1B8F" w:rsidRPr="00310FEE">
        <w:rPr>
          <w:rFonts w:ascii="Times New Roman" w:hAnsi="Times New Roman" w:cs="Times New Roman"/>
          <w:sz w:val="24"/>
          <w:szCs w:val="24"/>
          <w:lang w:val="es-DO" w:eastAsia="es-DO"/>
        </w:rPr>
        <w:t xml:space="preserve">evidencia los siguientes logros. El cumplimiento del 90% de la ejecución prevista en el PACC, La ejecución de un 100% de requerimientos urgentes. La Estandarización y mejora de los procesos que se llevan a cabo por la Unidad y el establecimiento de los controles de entrada y salida de los documentos administrativos de la Unidad. Lo cual apoyo a una mejora al departamento significativo. </w:t>
      </w:r>
    </w:p>
    <w:p w14:paraId="0A3E6EDC" w14:textId="7BCCE93C" w:rsidR="00325A07" w:rsidRDefault="00325A07" w:rsidP="004D3AA8">
      <w:pPr>
        <w:spacing w:line="360" w:lineRule="auto"/>
        <w:jc w:val="both"/>
        <w:rPr>
          <w:rFonts w:ascii="Times New Roman" w:eastAsia="Calibri" w:hAnsi="Times New Roman" w:cs="Times New Roman"/>
          <w:sz w:val="24"/>
          <w:szCs w:val="24"/>
          <w:lang w:val="es-DO" w:eastAsia="es-DO"/>
        </w:rPr>
      </w:pPr>
    </w:p>
    <w:p w14:paraId="250FE55D" w14:textId="65A8CACD" w:rsidR="003F1B8F" w:rsidRPr="00545CEC" w:rsidRDefault="003F1B8F" w:rsidP="004D3AA8">
      <w:pPr>
        <w:spacing w:line="360" w:lineRule="auto"/>
        <w:jc w:val="both"/>
        <w:rPr>
          <w:rFonts w:ascii="Times New Roman" w:eastAsia="Calibri" w:hAnsi="Times New Roman" w:cs="Times New Roman"/>
          <w:sz w:val="24"/>
          <w:szCs w:val="24"/>
          <w:lang w:val="es-DO" w:eastAsia="es-DO"/>
        </w:rPr>
      </w:pPr>
    </w:p>
    <w:p w14:paraId="240DC524" w14:textId="77777777" w:rsidR="00545CEC" w:rsidRDefault="00545CEC" w:rsidP="004D3AA8">
      <w:pPr>
        <w:jc w:val="both"/>
        <w:rPr>
          <w:rFonts w:ascii="Times New Roman" w:hAnsi="Times New Roman" w:cs="Times New Roman"/>
          <w:sz w:val="24"/>
          <w:szCs w:val="24"/>
          <w:lang w:val="es-DO"/>
        </w:rPr>
      </w:pPr>
    </w:p>
    <w:p w14:paraId="3F50AA14" w14:textId="77777777" w:rsidR="00545CEC" w:rsidRDefault="00545CEC" w:rsidP="004D3AA8">
      <w:pPr>
        <w:jc w:val="both"/>
        <w:rPr>
          <w:rFonts w:ascii="Times New Roman" w:hAnsi="Times New Roman" w:cs="Times New Roman"/>
          <w:sz w:val="24"/>
          <w:szCs w:val="24"/>
          <w:lang w:val="es-DO"/>
        </w:rPr>
      </w:pPr>
    </w:p>
    <w:p w14:paraId="14999D5B" w14:textId="77777777" w:rsidR="00545CEC" w:rsidRDefault="00545CEC" w:rsidP="004D3AA8">
      <w:pPr>
        <w:jc w:val="both"/>
        <w:rPr>
          <w:rFonts w:ascii="Times New Roman" w:hAnsi="Times New Roman" w:cs="Times New Roman"/>
          <w:sz w:val="24"/>
          <w:szCs w:val="24"/>
          <w:lang w:val="es-DO"/>
        </w:rPr>
      </w:pPr>
    </w:p>
    <w:p w14:paraId="2F7D1B9B" w14:textId="77777777" w:rsidR="004D3AA8" w:rsidRDefault="004D3AA8" w:rsidP="004D3AA8">
      <w:pPr>
        <w:spacing w:after="0"/>
        <w:rPr>
          <w:rFonts w:ascii="Times New Roman" w:hAnsi="Times New Roman" w:cs="Times New Roman"/>
          <w:i/>
          <w:sz w:val="18"/>
          <w:szCs w:val="24"/>
          <w:lang w:val="es-DO"/>
        </w:rPr>
      </w:pPr>
    </w:p>
    <w:p w14:paraId="7503E8C7" w14:textId="77777777" w:rsidR="004D3AA8" w:rsidRPr="004D3AA8" w:rsidRDefault="004D3AA8" w:rsidP="004D3AA8">
      <w:pPr>
        <w:spacing w:after="0"/>
        <w:rPr>
          <w:rFonts w:ascii="Times New Roman" w:hAnsi="Times New Roman" w:cs="Times New Roman"/>
          <w:i/>
          <w:sz w:val="18"/>
          <w:szCs w:val="24"/>
          <w:lang w:val="es-DO"/>
        </w:rPr>
      </w:pPr>
      <w:r w:rsidRPr="004D3AA8">
        <w:rPr>
          <w:rFonts w:ascii="Times New Roman" w:hAnsi="Times New Roman" w:cs="Times New Roman"/>
          <w:i/>
          <w:sz w:val="18"/>
          <w:szCs w:val="24"/>
          <w:lang w:val="es-DO"/>
        </w:rPr>
        <w:t>Fuente: Datos del Departamento Administrativo Financiero.</w:t>
      </w:r>
    </w:p>
    <w:p w14:paraId="64366899" w14:textId="77777777" w:rsidR="00545CEC" w:rsidRPr="004D3AA8" w:rsidRDefault="00545CEC" w:rsidP="004D3AA8">
      <w:pPr>
        <w:rPr>
          <w:rFonts w:ascii="Times New Roman" w:hAnsi="Times New Roman" w:cs="Times New Roman"/>
          <w:szCs w:val="24"/>
          <w:lang w:val="es-DO"/>
        </w:rPr>
      </w:pPr>
    </w:p>
    <w:p w14:paraId="05AC1560" w14:textId="77777777" w:rsidR="004D3AA8" w:rsidRPr="004D3AA8" w:rsidRDefault="004D3AA8" w:rsidP="004D3AA8">
      <w:pPr>
        <w:spacing w:after="0" w:line="360" w:lineRule="auto"/>
        <w:jc w:val="both"/>
        <w:rPr>
          <w:rFonts w:ascii="Times New Roman" w:hAnsi="Times New Roman" w:cs="Times New Roman"/>
          <w:i/>
          <w:sz w:val="20"/>
          <w:szCs w:val="24"/>
          <w:lang w:val="es-DO"/>
        </w:rPr>
      </w:pPr>
    </w:p>
    <w:p w14:paraId="700D6F23" w14:textId="2CE76F7B" w:rsidR="003F1B8F" w:rsidRPr="004D3AA8" w:rsidRDefault="003F1B8F"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Se evidencia la cancelación de un proceso de compras menor (2 inaguja-daf-cm-2022-0002, contratación para el servicio de almuerzos diarios y picaderas, preparados y empacados, para empleados de la institución, destinado a Mipymes.</w:t>
      </w:r>
      <w:r w:rsidR="005753C4">
        <w:rPr>
          <w:rFonts w:ascii="Times New Roman" w:hAnsi="Times New Roman" w:cs="Times New Roman"/>
          <w:sz w:val="24"/>
          <w:szCs w:val="24"/>
          <w:lang w:val="es-DO"/>
        </w:rPr>
        <w:t xml:space="preserve"> </w:t>
      </w:r>
    </w:p>
    <w:p w14:paraId="257920EB" w14:textId="05F1C23B" w:rsidR="005753C4" w:rsidRPr="004D3AA8" w:rsidRDefault="003F1B8F" w:rsidP="004D3AA8">
      <w:pPr>
        <w:pStyle w:val="Ttulo2"/>
        <w:spacing w:line="360" w:lineRule="auto"/>
        <w:ind w:left="0"/>
        <w:jc w:val="both"/>
        <w:rPr>
          <w:rFonts w:ascii="Times New Roman" w:hAnsi="Times New Roman" w:cs="Times New Roman"/>
          <w:sz w:val="24"/>
          <w:szCs w:val="24"/>
          <w:lang w:val="es-DO"/>
        </w:rPr>
      </w:pPr>
      <w:bookmarkStart w:id="27" w:name="_Toc109058323"/>
      <w:r w:rsidRPr="004B6277">
        <w:rPr>
          <w:rFonts w:ascii="Times New Roman" w:hAnsi="Times New Roman" w:cs="Times New Roman"/>
          <w:sz w:val="24"/>
          <w:szCs w:val="24"/>
          <w:lang w:val="es-DO"/>
        </w:rPr>
        <w:t>División Financiera</w:t>
      </w:r>
      <w:bookmarkEnd w:id="27"/>
    </w:p>
    <w:p w14:paraId="4CB3D259" w14:textId="45AC8186" w:rsidR="003F1B8F" w:rsidRPr="004D3AA8" w:rsidRDefault="003F1B8F" w:rsidP="004D3AA8">
      <w:pPr>
        <w:pStyle w:val="Ttulo2"/>
        <w:spacing w:line="360" w:lineRule="auto"/>
        <w:ind w:left="0"/>
        <w:jc w:val="both"/>
        <w:rPr>
          <w:rFonts w:ascii="Times New Roman" w:hAnsi="Times New Roman" w:cs="Times New Roman"/>
          <w:sz w:val="24"/>
          <w:szCs w:val="24"/>
          <w:lang w:val="es-DO"/>
        </w:rPr>
      </w:pPr>
      <w:bookmarkStart w:id="28" w:name="_Toc109058324"/>
      <w:r w:rsidRPr="004B6277">
        <w:rPr>
          <w:rFonts w:ascii="Times New Roman" w:hAnsi="Times New Roman" w:cs="Times New Roman"/>
          <w:sz w:val="24"/>
          <w:szCs w:val="24"/>
          <w:lang w:val="es-DO"/>
        </w:rPr>
        <w:t>Sección de presupuesto</w:t>
      </w:r>
      <w:bookmarkEnd w:id="28"/>
    </w:p>
    <w:p w14:paraId="24197772" w14:textId="3FE51C6A" w:rsidR="001B0B9A" w:rsidRPr="00C4366B" w:rsidRDefault="003F1B8F" w:rsidP="004D3AA8">
      <w:pPr>
        <w:spacing w:line="360" w:lineRule="auto"/>
        <w:jc w:val="both"/>
        <w:rPr>
          <w:rFonts w:ascii="Times New Roman" w:hAnsi="Times New Roman" w:cs="Times New Roman"/>
          <w:sz w:val="24"/>
          <w:lang w:val="es-DO"/>
        </w:rPr>
      </w:pPr>
      <w:r w:rsidRPr="00C4366B">
        <w:rPr>
          <w:rFonts w:ascii="Times New Roman" w:hAnsi="Times New Roman" w:cs="Times New Roman"/>
          <w:sz w:val="24"/>
          <w:lang w:val="es-DO"/>
        </w:rPr>
        <w:t>Ejecutamos de manera eficiente y transparente en este trimestre, el presupuesto asignado de acuerdo al Plan Anual de Compras de la Institución.</w:t>
      </w:r>
    </w:p>
    <w:p w14:paraId="00081607" w14:textId="77777777" w:rsidR="001B0B9A" w:rsidRDefault="001B0B9A" w:rsidP="004D3AA8">
      <w:pPr>
        <w:jc w:val="both"/>
        <w:rPr>
          <w:rFonts w:ascii="Times New Roman" w:hAnsi="Times New Roman" w:cs="Times New Roman"/>
          <w:b/>
          <w:sz w:val="24"/>
          <w:szCs w:val="24"/>
          <w:lang w:val="es-DO"/>
        </w:rPr>
      </w:pPr>
    </w:p>
    <w:p w14:paraId="76E51100" w14:textId="6131EDA9" w:rsidR="00325A07" w:rsidRPr="006265FE" w:rsidRDefault="001B0B9A" w:rsidP="006265FE">
      <w:pPr>
        <w:jc w:val="both"/>
        <w:rPr>
          <w:rFonts w:ascii="Times New Roman" w:hAnsi="Times New Roman" w:cs="Times New Roman"/>
          <w:b/>
          <w:sz w:val="24"/>
          <w:szCs w:val="24"/>
          <w:lang w:val="es-DO"/>
        </w:rPr>
      </w:pPr>
      <w:r w:rsidRPr="00306EEB">
        <w:rPr>
          <w:rFonts w:ascii="Times New Roman" w:hAnsi="Times New Roman" w:cs="Times New Roman"/>
          <w:b/>
          <w:sz w:val="24"/>
          <w:szCs w:val="24"/>
          <w:lang w:val="es-DO"/>
        </w:rPr>
        <w:t>Reporte P</w:t>
      </w:r>
      <w:r w:rsidR="006265FE">
        <w:rPr>
          <w:rFonts w:ascii="Times New Roman" w:hAnsi="Times New Roman" w:cs="Times New Roman"/>
          <w:b/>
          <w:sz w:val="24"/>
          <w:szCs w:val="24"/>
          <w:lang w:val="es-DO"/>
        </w:rPr>
        <w:t>resupuestario Primer Trimestre.</w:t>
      </w:r>
      <w:r w:rsidR="00D00711" w:rsidRPr="00310FEE">
        <w:rPr>
          <w:rFonts w:ascii="Times New Roman" w:hAnsi="Times New Roman" w:cs="Times New Roman"/>
          <w:noProof/>
          <w:sz w:val="24"/>
          <w:szCs w:val="24"/>
          <w:lang w:val="es-DO" w:eastAsia="es-DO"/>
        </w:rPr>
        <w:drawing>
          <wp:anchor distT="0" distB="0" distL="114300" distR="114300" simplePos="0" relativeHeight="251784192" behindDoc="1" locked="0" layoutInCell="1" allowOverlap="1" wp14:anchorId="40A002D3" wp14:editId="1AB5724D">
            <wp:simplePos x="0" y="0"/>
            <wp:positionH relativeFrom="margin">
              <wp:align>left</wp:align>
            </wp:positionH>
            <wp:positionV relativeFrom="paragraph">
              <wp:posOffset>227965</wp:posOffset>
            </wp:positionV>
            <wp:extent cx="5388610" cy="2238375"/>
            <wp:effectExtent l="0" t="0" r="2540" b="9525"/>
            <wp:wrapTight wrapText="bothSides">
              <wp:wrapPolygon edited="0">
                <wp:start x="0" y="0"/>
                <wp:lineTo x="0" y="21508"/>
                <wp:lineTo x="21534" y="21508"/>
                <wp:lineTo x="21534" y="0"/>
                <wp:lineTo x="0" y="0"/>
              </wp:wrapPolygon>
            </wp:wrapTight>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8610" cy="2238375"/>
                    </a:xfrm>
                    <a:prstGeom prst="rect">
                      <a:avLst/>
                    </a:prstGeom>
                    <a:noFill/>
                  </pic:spPr>
                </pic:pic>
              </a:graphicData>
            </a:graphic>
            <wp14:sizeRelH relativeFrom="page">
              <wp14:pctWidth>0</wp14:pctWidth>
            </wp14:sizeRelH>
            <wp14:sizeRelV relativeFrom="page">
              <wp14:pctHeight>0</wp14:pctHeight>
            </wp14:sizeRelV>
          </wp:anchor>
        </w:drawing>
      </w:r>
    </w:p>
    <w:p w14:paraId="4CCA1646" w14:textId="6F1C65FB" w:rsidR="00325A07" w:rsidRDefault="00325A07" w:rsidP="004D3AA8">
      <w:pPr>
        <w:spacing w:line="360" w:lineRule="auto"/>
        <w:jc w:val="both"/>
        <w:rPr>
          <w:rFonts w:ascii="Times New Roman" w:eastAsia="Calibri" w:hAnsi="Times New Roman" w:cs="Times New Roman"/>
          <w:sz w:val="24"/>
          <w:szCs w:val="24"/>
          <w:lang w:val="es-DO" w:eastAsia="es-DO"/>
        </w:rPr>
      </w:pPr>
    </w:p>
    <w:p w14:paraId="7FC55D35" w14:textId="77777777" w:rsidR="00325A07" w:rsidRDefault="00325A07" w:rsidP="004D3AA8">
      <w:pPr>
        <w:spacing w:line="360" w:lineRule="auto"/>
        <w:jc w:val="both"/>
        <w:rPr>
          <w:rFonts w:ascii="Times New Roman" w:eastAsia="Calibri" w:hAnsi="Times New Roman" w:cs="Times New Roman"/>
          <w:sz w:val="24"/>
          <w:szCs w:val="24"/>
          <w:lang w:val="es-DO" w:eastAsia="es-DO"/>
        </w:rPr>
      </w:pPr>
    </w:p>
    <w:p w14:paraId="5195BC07" w14:textId="77777777" w:rsidR="00325A07" w:rsidRDefault="00325A07" w:rsidP="004D3AA8">
      <w:pPr>
        <w:spacing w:line="360" w:lineRule="auto"/>
        <w:jc w:val="both"/>
        <w:rPr>
          <w:rFonts w:ascii="Times New Roman" w:eastAsia="Calibri" w:hAnsi="Times New Roman" w:cs="Times New Roman"/>
          <w:sz w:val="24"/>
          <w:szCs w:val="24"/>
          <w:lang w:val="es-DO" w:eastAsia="es-DO"/>
        </w:rPr>
      </w:pPr>
    </w:p>
    <w:p w14:paraId="785B4975" w14:textId="77777777" w:rsidR="00325A07" w:rsidRDefault="00325A07" w:rsidP="004D3AA8">
      <w:pPr>
        <w:spacing w:line="360" w:lineRule="auto"/>
        <w:jc w:val="both"/>
        <w:rPr>
          <w:rFonts w:ascii="Times New Roman" w:eastAsia="Calibri" w:hAnsi="Times New Roman" w:cs="Times New Roman"/>
          <w:sz w:val="24"/>
          <w:szCs w:val="24"/>
          <w:lang w:val="es-DO" w:eastAsia="es-DO"/>
        </w:rPr>
      </w:pPr>
    </w:p>
    <w:p w14:paraId="611E0370" w14:textId="77777777" w:rsidR="00325A07" w:rsidRDefault="00325A07" w:rsidP="004D3AA8">
      <w:pPr>
        <w:spacing w:line="360" w:lineRule="auto"/>
        <w:jc w:val="both"/>
        <w:rPr>
          <w:rFonts w:ascii="Times New Roman" w:eastAsia="Calibri" w:hAnsi="Times New Roman" w:cs="Times New Roman"/>
          <w:sz w:val="24"/>
          <w:szCs w:val="24"/>
          <w:lang w:val="es-DO" w:eastAsia="es-DO"/>
        </w:rPr>
      </w:pPr>
    </w:p>
    <w:p w14:paraId="5776DC4B" w14:textId="7C317009" w:rsidR="00325A07" w:rsidRDefault="00325A07" w:rsidP="004D3AA8">
      <w:pPr>
        <w:spacing w:line="360" w:lineRule="auto"/>
        <w:jc w:val="both"/>
        <w:rPr>
          <w:rFonts w:ascii="Times New Roman" w:eastAsia="Calibri" w:hAnsi="Times New Roman" w:cs="Times New Roman"/>
          <w:sz w:val="24"/>
          <w:szCs w:val="24"/>
          <w:lang w:val="es-DO" w:eastAsia="es-DO"/>
        </w:rPr>
      </w:pPr>
    </w:p>
    <w:p w14:paraId="05EE05B6" w14:textId="58F7A795" w:rsidR="00325A07" w:rsidRPr="00335B08" w:rsidRDefault="00325A07" w:rsidP="004D3AA8">
      <w:pPr>
        <w:spacing w:line="360" w:lineRule="auto"/>
        <w:jc w:val="both"/>
        <w:rPr>
          <w:rFonts w:ascii="Times New Roman" w:eastAsia="Calibri" w:hAnsi="Times New Roman" w:cs="Times New Roman"/>
          <w:sz w:val="24"/>
          <w:szCs w:val="24"/>
          <w:lang w:val="es-DO" w:eastAsia="es-DO"/>
        </w:rPr>
      </w:pPr>
    </w:p>
    <w:p w14:paraId="3DE37130" w14:textId="3B84CED6" w:rsidR="003F1B8F" w:rsidRDefault="003F1B8F" w:rsidP="004D3AA8">
      <w:pPr>
        <w:spacing w:line="360" w:lineRule="auto"/>
        <w:jc w:val="both"/>
        <w:rPr>
          <w:rFonts w:ascii="Times New Roman" w:eastAsia="Calibri" w:hAnsi="Times New Roman" w:cs="Times New Roman"/>
          <w:sz w:val="24"/>
          <w:szCs w:val="24"/>
          <w:lang w:val="es-DO" w:eastAsia="es-DO"/>
        </w:rPr>
      </w:pPr>
    </w:p>
    <w:p w14:paraId="597A1B1F" w14:textId="70FFB49E" w:rsidR="003F1B8F" w:rsidRDefault="006265FE" w:rsidP="004D3AA8">
      <w:pPr>
        <w:spacing w:line="360" w:lineRule="auto"/>
        <w:jc w:val="both"/>
        <w:rPr>
          <w:rFonts w:ascii="Times New Roman" w:eastAsia="Calibri" w:hAnsi="Times New Roman" w:cs="Times New Roman"/>
          <w:sz w:val="24"/>
          <w:szCs w:val="24"/>
          <w:lang w:val="es-DO" w:eastAsia="es-DO"/>
        </w:rPr>
      </w:pPr>
      <w:r w:rsidRPr="00310FEE">
        <w:rPr>
          <w:rFonts w:ascii="Times New Roman" w:hAnsi="Times New Roman" w:cs="Times New Roman"/>
          <w:noProof/>
          <w:sz w:val="24"/>
          <w:szCs w:val="24"/>
          <w:lang w:val="es-DO" w:eastAsia="es-DO"/>
        </w:rPr>
        <w:drawing>
          <wp:anchor distT="0" distB="0" distL="114300" distR="114300" simplePos="0" relativeHeight="251786240" behindDoc="1" locked="0" layoutInCell="1" allowOverlap="1" wp14:anchorId="38C1F2F2" wp14:editId="4AC2B156">
            <wp:simplePos x="0" y="0"/>
            <wp:positionH relativeFrom="margin">
              <wp:posOffset>7620</wp:posOffset>
            </wp:positionH>
            <wp:positionV relativeFrom="paragraph">
              <wp:posOffset>-579755</wp:posOffset>
            </wp:positionV>
            <wp:extent cx="5433060" cy="2381250"/>
            <wp:effectExtent l="0" t="0" r="0" b="0"/>
            <wp:wrapTight wrapText="bothSides">
              <wp:wrapPolygon edited="0">
                <wp:start x="0" y="0"/>
                <wp:lineTo x="0" y="21427"/>
                <wp:lineTo x="21509" y="21427"/>
                <wp:lineTo x="21509" y="0"/>
                <wp:lineTo x="0" y="0"/>
              </wp:wrapPolygon>
            </wp:wrapTight>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306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F688D" w14:textId="4576F527" w:rsidR="003F1B8F" w:rsidRDefault="003F1B8F" w:rsidP="004D3AA8">
      <w:pPr>
        <w:spacing w:line="360" w:lineRule="auto"/>
        <w:jc w:val="both"/>
        <w:rPr>
          <w:rFonts w:ascii="Times New Roman" w:eastAsia="Calibri" w:hAnsi="Times New Roman" w:cs="Times New Roman"/>
          <w:sz w:val="24"/>
          <w:szCs w:val="24"/>
          <w:lang w:val="es-DO" w:eastAsia="es-DO"/>
        </w:rPr>
      </w:pPr>
    </w:p>
    <w:p w14:paraId="190ABF78" w14:textId="1680140C" w:rsidR="003F1B8F" w:rsidRDefault="003F1B8F" w:rsidP="004D3AA8">
      <w:pPr>
        <w:spacing w:line="360" w:lineRule="auto"/>
        <w:jc w:val="both"/>
        <w:rPr>
          <w:rFonts w:ascii="Times New Roman" w:eastAsia="Calibri" w:hAnsi="Times New Roman" w:cs="Times New Roman"/>
          <w:sz w:val="24"/>
          <w:szCs w:val="24"/>
          <w:lang w:val="es-DO" w:eastAsia="es-DO"/>
        </w:rPr>
      </w:pPr>
    </w:p>
    <w:p w14:paraId="4C6014B1" w14:textId="266216CC" w:rsidR="003F1B8F" w:rsidRDefault="003F1B8F" w:rsidP="004D3AA8">
      <w:pPr>
        <w:spacing w:line="360" w:lineRule="auto"/>
        <w:jc w:val="both"/>
        <w:rPr>
          <w:rFonts w:ascii="Times New Roman" w:eastAsia="Calibri" w:hAnsi="Times New Roman" w:cs="Times New Roman"/>
          <w:sz w:val="24"/>
          <w:szCs w:val="24"/>
          <w:lang w:val="es-DO" w:eastAsia="es-DO"/>
        </w:rPr>
      </w:pPr>
    </w:p>
    <w:p w14:paraId="1704F880" w14:textId="762BE8B6" w:rsidR="00BA169D" w:rsidRDefault="00BA169D" w:rsidP="004D3AA8">
      <w:pPr>
        <w:spacing w:line="360" w:lineRule="auto"/>
        <w:jc w:val="both"/>
        <w:rPr>
          <w:rFonts w:ascii="Times New Roman" w:eastAsia="Calibri" w:hAnsi="Times New Roman" w:cs="Times New Roman"/>
          <w:sz w:val="24"/>
          <w:szCs w:val="24"/>
          <w:lang w:val="es-DO" w:eastAsia="es-DO"/>
        </w:rPr>
      </w:pPr>
    </w:p>
    <w:p w14:paraId="573947CF" w14:textId="77777777" w:rsidR="006265FE" w:rsidRDefault="006265FE" w:rsidP="004D3AA8">
      <w:pPr>
        <w:pStyle w:val="Ttulo2"/>
        <w:ind w:left="0"/>
        <w:jc w:val="both"/>
        <w:rPr>
          <w:rFonts w:ascii="Times New Roman" w:hAnsi="Times New Roman" w:cs="Times New Roman"/>
          <w:sz w:val="24"/>
        </w:rPr>
      </w:pPr>
      <w:bookmarkStart w:id="29" w:name="_Toc109058325"/>
    </w:p>
    <w:p w14:paraId="110704B4" w14:textId="77777777" w:rsidR="00BA169D" w:rsidRPr="00C4366B" w:rsidRDefault="00BA169D" w:rsidP="004D3AA8">
      <w:pPr>
        <w:pStyle w:val="Ttulo2"/>
        <w:ind w:left="0"/>
        <w:jc w:val="both"/>
        <w:rPr>
          <w:rFonts w:ascii="Times New Roman" w:hAnsi="Times New Roman" w:cs="Times New Roman"/>
          <w:noProof/>
          <w:sz w:val="24"/>
          <w:lang w:eastAsia="es-DO"/>
        </w:rPr>
      </w:pPr>
      <w:r w:rsidRPr="00C4366B">
        <w:rPr>
          <w:rFonts w:ascii="Times New Roman" w:hAnsi="Times New Roman" w:cs="Times New Roman"/>
          <w:sz w:val="24"/>
        </w:rPr>
        <w:lastRenderedPageBreak/>
        <w:t>División de Comunicaciones</w:t>
      </w:r>
      <w:bookmarkEnd w:id="29"/>
    </w:p>
    <w:p w14:paraId="554C31A6" w14:textId="77777777" w:rsidR="00BA169D" w:rsidRPr="00310FEE" w:rsidRDefault="00BA169D" w:rsidP="004D3AA8">
      <w:pPr>
        <w:pStyle w:val="Ttulo2"/>
        <w:ind w:left="0"/>
        <w:jc w:val="both"/>
        <w:rPr>
          <w:rFonts w:ascii="Times New Roman" w:hAnsi="Times New Roman" w:cs="Times New Roman"/>
          <w:color w:val="002060"/>
          <w:sz w:val="24"/>
          <w:szCs w:val="24"/>
          <w:lang w:val="es-DO"/>
        </w:rPr>
      </w:pPr>
    </w:p>
    <w:p w14:paraId="750B86BD" w14:textId="449CBB0F" w:rsidR="00BA169D" w:rsidRPr="00310FEE" w:rsidRDefault="00321666" w:rsidP="004D3AA8">
      <w:pPr>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noProof/>
          <w:sz w:val="24"/>
          <w:szCs w:val="24"/>
          <w:lang w:val="es-DO" w:eastAsia="es-DO"/>
        </w:rPr>
        <w:drawing>
          <wp:anchor distT="0" distB="0" distL="114300" distR="114300" simplePos="0" relativeHeight="251788288" behindDoc="1" locked="0" layoutInCell="1" allowOverlap="1" wp14:anchorId="5C1CE8B0" wp14:editId="42F56C25">
            <wp:simplePos x="0" y="0"/>
            <wp:positionH relativeFrom="margin">
              <wp:align>left</wp:align>
            </wp:positionH>
            <wp:positionV relativeFrom="paragraph">
              <wp:posOffset>605155</wp:posOffset>
            </wp:positionV>
            <wp:extent cx="5482590" cy="2584450"/>
            <wp:effectExtent l="19050" t="19050" r="22860" b="25400"/>
            <wp:wrapTight wrapText="bothSides">
              <wp:wrapPolygon edited="0">
                <wp:start x="-75" y="-159"/>
                <wp:lineTo x="-75" y="21653"/>
                <wp:lineTo x="21615" y="21653"/>
                <wp:lineTo x="21615" y="-159"/>
                <wp:lineTo x="-75" y="-159"/>
              </wp:wrapPolygon>
            </wp:wrapTight>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2590" cy="258445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BA169D" w:rsidRPr="00310FEE">
        <w:rPr>
          <w:rFonts w:ascii="Times New Roman" w:eastAsia="Calibri" w:hAnsi="Times New Roman" w:cs="Times New Roman"/>
          <w:sz w:val="24"/>
          <w:szCs w:val="24"/>
          <w:lang w:val="es-DO" w:eastAsia="es-DO"/>
        </w:rPr>
        <w:t>Para este trimestre se evidencia los siguientes logros en la división de comunicaciones, se basó en fortalecer sus redes sociales, a continuación, se presentan sus diferentes estadísticas</w:t>
      </w:r>
      <w:r w:rsidR="00545CEC">
        <w:rPr>
          <w:rFonts w:ascii="Times New Roman" w:eastAsia="Calibri" w:hAnsi="Times New Roman" w:cs="Times New Roman"/>
          <w:sz w:val="24"/>
          <w:szCs w:val="24"/>
          <w:lang w:val="es-DO" w:eastAsia="es-DO"/>
        </w:rPr>
        <w:t>:</w:t>
      </w:r>
    </w:p>
    <w:p w14:paraId="563D0090" w14:textId="77777777" w:rsidR="00BA169D" w:rsidRPr="00310FEE" w:rsidRDefault="00BA169D" w:rsidP="004D3AA8">
      <w:pPr>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b/>
          <w:sz w:val="24"/>
          <w:szCs w:val="24"/>
          <w:lang w:val="es-DO" w:eastAsia="es-DO"/>
        </w:rPr>
        <w:t>Instagram:</w:t>
      </w:r>
      <w:r w:rsidRPr="00310FEE">
        <w:rPr>
          <w:rFonts w:ascii="Times New Roman" w:eastAsia="Calibri" w:hAnsi="Times New Roman" w:cs="Times New Roman"/>
          <w:sz w:val="24"/>
          <w:szCs w:val="24"/>
          <w:lang w:val="es-DO" w:eastAsia="es-DO"/>
        </w:rPr>
        <w:t xml:space="preserve"> Se refleja un crecimiento de 222 seguidores nuevo. Al igual que una interacción de seguidores de 72.95k. </w:t>
      </w:r>
    </w:p>
    <w:p w14:paraId="7D4B708C" w14:textId="77777777" w:rsidR="00BA169D" w:rsidRPr="00310FEE" w:rsidRDefault="00BA169D" w:rsidP="004D3AA8">
      <w:pPr>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b/>
          <w:sz w:val="24"/>
          <w:szCs w:val="24"/>
          <w:lang w:val="es-DO" w:eastAsia="es-DO"/>
        </w:rPr>
        <w:t xml:space="preserve">Facebook: </w:t>
      </w:r>
      <w:r w:rsidRPr="00310FEE">
        <w:rPr>
          <w:rFonts w:ascii="Times New Roman" w:eastAsia="Calibri" w:hAnsi="Times New Roman" w:cs="Times New Roman"/>
          <w:sz w:val="24"/>
          <w:szCs w:val="24"/>
          <w:lang w:val="es-DO" w:eastAsia="es-DO"/>
        </w:rPr>
        <w:t xml:space="preserve">Se refleja un crecimiento de 28 nuevos seguidores y una interacción a través de la red de 30.9k. </w:t>
      </w:r>
    </w:p>
    <w:p w14:paraId="52299BB3" w14:textId="77777777" w:rsidR="00BA169D" w:rsidRPr="00310FEE" w:rsidRDefault="00BA169D" w:rsidP="004D3AA8">
      <w:pPr>
        <w:spacing w:line="360" w:lineRule="auto"/>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b/>
          <w:sz w:val="24"/>
          <w:szCs w:val="24"/>
          <w:lang w:val="es-DO" w:eastAsia="es-DO"/>
        </w:rPr>
        <w:t xml:space="preserve">Twitter: </w:t>
      </w:r>
      <w:r w:rsidRPr="00310FEE">
        <w:rPr>
          <w:rFonts w:ascii="Times New Roman" w:eastAsia="Calibri" w:hAnsi="Times New Roman" w:cs="Times New Roman"/>
          <w:sz w:val="24"/>
          <w:szCs w:val="24"/>
          <w:lang w:val="es-DO" w:eastAsia="es-DO"/>
        </w:rPr>
        <w:t>Se refleja un crecimiento de 17 nuevos seguidores y una interacción a través de la red de 842.</w:t>
      </w:r>
    </w:p>
    <w:p w14:paraId="63CEB5A5" w14:textId="6491DAC3" w:rsidR="00521BD8" w:rsidRDefault="00BA169D" w:rsidP="004D3AA8">
      <w:pPr>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b/>
          <w:sz w:val="24"/>
          <w:szCs w:val="24"/>
          <w:lang w:val="es-DO" w:eastAsia="es-DO"/>
        </w:rPr>
        <w:t>Campañas:</w:t>
      </w:r>
      <w:r w:rsidRPr="00310FEE">
        <w:rPr>
          <w:rFonts w:ascii="Times New Roman" w:eastAsia="Calibri" w:hAnsi="Times New Roman" w:cs="Times New Roman"/>
          <w:sz w:val="24"/>
          <w:szCs w:val="24"/>
          <w:lang w:val="es-DO" w:eastAsia="es-DO"/>
        </w:rPr>
        <w:t xml:space="preserve"> No se evidencia campañas internas o internas desarrollada en el trimestre. </w:t>
      </w:r>
    </w:p>
    <w:p w14:paraId="4A824C19" w14:textId="77777777" w:rsidR="00521BD8" w:rsidRDefault="00521BD8" w:rsidP="004D3AA8">
      <w:pPr>
        <w:jc w:val="both"/>
        <w:rPr>
          <w:rFonts w:ascii="Times New Roman" w:eastAsia="Calibri" w:hAnsi="Times New Roman" w:cs="Times New Roman"/>
          <w:sz w:val="24"/>
          <w:szCs w:val="24"/>
          <w:lang w:val="es-DO" w:eastAsia="es-DO"/>
        </w:rPr>
      </w:pPr>
    </w:p>
    <w:p w14:paraId="072BCCA6" w14:textId="7F1FF525" w:rsidR="006F505E" w:rsidRDefault="00521BD8" w:rsidP="004D3AA8">
      <w:pPr>
        <w:spacing w:line="360" w:lineRule="auto"/>
        <w:jc w:val="both"/>
        <w:rPr>
          <w:rFonts w:ascii="Times New Roman" w:eastAsia="Calibri" w:hAnsi="Times New Roman" w:cs="Times New Roman"/>
          <w:sz w:val="24"/>
          <w:szCs w:val="24"/>
          <w:lang w:val="es-ES" w:eastAsia="es-DO"/>
        </w:rPr>
      </w:pPr>
      <w:r w:rsidRPr="00560016">
        <w:rPr>
          <w:rFonts w:ascii="Times New Roman" w:eastAsia="Calibri" w:hAnsi="Times New Roman" w:cs="Times New Roman"/>
          <w:sz w:val="24"/>
          <w:szCs w:val="24"/>
          <w:lang w:val="es-ES" w:eastAsia="es-DO"/>
        </w:rPr>
        <w:t xml:space="preserve">La división de comunicaciones presenta niveles de avances en la implementación de un Plan de Comunicación Interno lo cual contribuirá al traspaso de información y conocimiento entre los colaboradores de la institución lo que conllevará a generar un buen clima laboral y mejorar la relación interna con los empleados  y su lugar de trabajo, fomentando así el sentimiento de pertenencia y con todo ello generar un buen clima laboral. </w:t>
      </w:r>
    </w:p>
    <w:p w14:paraId="6675EAE8" w14:textId="77777777" w:rsidR="004D3AA8" w:rsidRPr="00C4366B" w:rsidRDefault="004D3AA8" w:rsidP="004D3AA8">
      <w:pPr>
        <w:spacing w:line="360" w:lineRule="auto"/>
        <w:jc w:val="both"/>
        <w:rPr>
          <w:rFonts w:ascii="Times New Roman" w:eastAsia="Calibri" w:hAnsi="Times New Roman" w:cs="Times New Roman"/>
          <w:sz w:val="24"/>
          <w:szCs w:val="24"/>
          <w:lang w:val="es-ES" w:eastAsia="es-DO"/>
        </w:rPr>
      </w:pPr>
    </w:p>
    <w:p w14:paraId="1C2AEE11" w14:textId="3293BABD" w:rsidR="006A1683" w:rsidRPr="00310FEE" w:rsidRDefault="006A1683" w:rsidP="004D3AA8">
      <w:pPr>
        <w:jc w:val="both"/>
        <w:rPr>
          <w:rFonts w:ascii="Times New Roman" w:eastAsia="Calibri" w:hAnsi="Times New Roman" w:cs="Times New Roman"/>
          <w:b/>
          <w:sz w:val="24"/>
          <w:szCs w:val="24"/>
          <w:lang w:val="es-DO" w:eastAsia="es-DO"/>
        </w:rPr>
      </w:pPr>
      <w:r w:rsidRPr="00310FEE">
        <w:rPr>
          <w:rFonts w:ascii="Times New Roman" w:eastAsia="Calibri" w:hAnsi="Times New Roman" w:cs="Times New Roman"/>
          <w:b/>
          <w:sz w:val="24"/>
          <w:szCs w:val="24"/>
          <w:lang w:val="es-DO" w:eastAsia="es-DO"/>
        </w:rPr>
        <w:lastRenderedPageBreak/>
        <w:t>Principales publicaciones</w:t>
      </w:r>
      <w:r w:rsidR="00052ED3">
        <w:rPr>
          <w:rFonts w:ascii="Times New Roman" w:eastAsia="Calibri" w:hAnsi="Times New Roman" w:cs="Times New Roman"/>
          <w:b/>
          <w:sz w:val="24"/>
          <w:szCs w:val="24"/>
          <w:lang w:val="es-DO" w:eastAsia="es-DO"/>
        </w:rPr>
        <w:t xml:space="preserve"> y notas de prensa en el trimestre</w:t>
      </w:r>
      <w:r w:rsidRPr="00310FEE">
        <w:rPr>
          <w:rFonts w:ascii="Times New Roman" w:eastAsia="Calibri" w:hAnsi="Times New Roman" w:cs="Times New Roman"/>
          <w:b/>
          <w:sz w:val="24"/>
          <w:szCs w:val="24"/>
          <w:lang w:val="es-DO" w:eastAsia="es-DO"/>
        </w:rPr>
        <w:t xml:space="preserve">:  </w:t>
      </w:r>
    </w:p>
    <w:p w14:paraId="68424F3B" w14:textId="617514B5" w:rsidR="00D06588" w:rsidRPr="00310FEE" w:rsidRDefault="00D06588" w:rsidP="004D3AA8">
      <w:pPr>
        <w:pStyle w:val="Prrafodelista"/>
        <w:numPr>
          <w:ilvl w:val="0"/>
          <w:numId w:val="1"/>
        </w:numPr>
        <w:ind w:left="567"/>
        <w:jc w:val="both"/>
        <w:rPr>
          <w:rFonts w:ascii="Times New Roman" w:hAnsi="Times New Roman" w:cs="Times New Roman"/>
          <w:i/>
          <w:sz w:val="24"/>
          <w:szCs w:val="24"/>
          <w:lang w:val="es-DO"/>
        </w:rPr>
      </w:pPr>
      <w:r w:rsidRPr="00310FEE">
        <w:rPr>
          <w:rFonts w:ascii="Times New Roman" w:eastAsia="Calibri" w:hAnsi="Times New Roman" w:cs="Times New Roman"/>
          <w:i/>
          <w:sz w:val="24"/>
          <w:szCs w:val="24"/>
          <w:lang w:val="es-DO" w:eastAsia="es-DO"/>
        </w:rPr>
        <w:t>El 03 de febrero se firma</w:t>
      </w:r>
      <w:r w:rsidRPr="00310FEE">
        <w:rPr>
          <w:rFonts w:ascii="Times New Roman" w:eastAsia="Calibri" w:hAnsi="Times New Roman" w:cs="Times New Roman"/>
          <w:b/>
          <w:i/>
          <w:sz w:val="24"/>
          <w:szCs w:val="24"/>
          <w:lang w:val="es-DO" w:eastAsia="es-DO"/>
        </w:rPr>
        <w:t xml:space="preserve"> </w:t>
      </w:r>
      <w:r w:rsidRPr="00310FEE">
        <w:rPr>
          <w:rFonts w:ascii="Times New Roman" w:eastAsia="Calibri" w:hAnsi="Times New Roman" w:cs="Times New Roman"/>
          <w:i/>
          <w:sz w:val="24"/>
          <w:szCs w:val="24"/>
          <w:lang w:val="es-DO" w:eastAsia="es-DO"/>
        </w:rPr>
        <w:t>acuerdos</w:t>
      </w:r>
      <w:r w:rsidRPr="00310FEE">
        <w:rPr>
          <w:rFonts w:ascii="Times New Roman" w:eastAsia="Calibri" w:hAnsi="Times New Roman" w:cs="Times New Roman"/>
          <w:b/>
          <w:i/>
          <w:sz w:val="24"/>
          <w:szCs w:val="24"/>
          <w:lang w:val="es-DO" w:eastAsia="es-DO"/>
        </w:rPr>
        <w:t xml:space="preserve"> </w:t>
      </w:r>
      <w:r w:rsidRPr="00310FEE">
        <w:rPr>
          <w:rFonts w:ascii="Times New Roman" w:hAnsi="Times New Roman" w:cs="Times New Roman"/>
          <w:i/>
          <w:sz w:val="24"/>
          <w:szCs w:val="24"/>
          <w:lang w:val="es-DO"/>
        </w:rPr>
        <w:t xml:space="preserve">El director ejecutivo de la Inaguja, Paul </w:t>
      </w:r>
      <w:proofErr w:type="spellStart"/>
      <w:r w:rsidRPr="00310FEE">
        <w:rPr>
          <w:rFonts w:ascii="Times New Roman" w:hAnsi="Times New Roman" w:cs="Times New Roman"/>
          <w:i/>
          <w:sz w:val="24"/>
          <w:szCs w:val="24"/>
          <w:lang w:val="es-DO"/>
        </w:rPr>
        <w:t>Almánzar</w:t>
      </w:r>
      <w:proofErr w:type="spellEnd"/>
      <w:r w:rsidRPr="00310FEE">
        <w:rPr>
          <w:rFonts w:ascii="Times New Roman" w:hAnsi="Times New Roman" w:cs="Times New Roman"/>
          <w:i/>
          <w:sz w:val="24"/>
          <w:szCs w:val="24"/>
          <w:lang w:val="es-DO"/>
        </w:rPr>
        <w:t xml:space="preserve"> </w:t>
      </w:r>
      <w:proofErr w:type="spellStart"/>
      <w:r w:rsidRPr="00310FEE">
        <w:rPr>
          <w:rFonts w:ascii="Times New Roman" w:hAnsi="Times New Roman" w:cs="Times New Roman"/>
          <w:i/>
          <w:sz w:val="24"/>
          <w:szCs w:val="24"/>
          <w:lang w:val="es-DO"/>
        </w:rPr>
        <w:t>Hued</w:t>
      </w:r>
      <w:proofErr w:type="spellEnd"/>
      <w:r w:rsidRPr="00310FEE">
        <w:rPr>
          <w:rFonts w:ascii="Times New Roman" w:hAnsi="Times New Roman" w:cs="Times New Roman"/>
          <w:i/>
          <w:sz w:val="24"/>
          <w:szCs w:val="24"/>
          <w:lang w:val="es-DO"/>
        </w:rPr>
        <w:t xml:space="preserve"> (@</w:t>
      </w:r>
      <w:proofErr w:type="spellStart"/>
      <w:r w:rsidRPr="00310FEE">
        <w:rPr>
          <w:rFonts w:ascii="Times New Roman" w:hAnsi="Times New Roman" w:cs="Times New Roman"/>
          <w:i/>
          <w:sz w:val="24"/>
          <w:szCs w:val="24"/>
          <w:lang w:val="es-DO"/>
        </w:rPr>
        <w:t>paulhued</w:t>
      </w:r>
      <w:proofErr w:type="spellEnd"/>
      <w:r w:rsidRPr="00310FEE">
        <w:rPr>
          <w:rFonts w:ascii="Times New Roman" w:hAnsi="Times New Roman" w:cs="Times New Roman"/>
          <w:i/>
          <w:sz w:val="24"/>
          <w:szCs w:val="24"/>
          <w:lang w:val="es-DO"/>
        </w:rPr>
        <w:t xml:space="preserve">) y </w:t>
      </w:r>
      <w:proofErr w:type="spellStart"/>
      <w:r w:rsidRPr="00310FEE">
        <w:rPr>
          <w:rFonts w:ascii="Times New Roman" w:hAnsi="Times New Roman" w:cs="Times New Roman"/>
          <w:i/>
          <w:sz w:val="24"/>
          <w:szCs w:val="24"/>
          <w:lang w:val="es-DO"/>
        </w:rPr>
        <w:t>Federman</w:t>
      </w:r>
      <w:proofErr w:type="spellEnd"/>
      <w:r w:rsidRPr="00310FEE">
        <w:rPr>
          <w:rFonts w:ascii="Times New Roman" w:hAnsi="Times New Roman" w:cs="Times New Roman"/>
          <w:i/>
          <w:sz w:val="24"/>
          <w:szCs w:val="24"/>
          <w:lang w:val="es-DO"/>
        </w:rPr>
        <w:t xml:space="preserve"> Cruz (@</w:t>
      </w:r>
      <w:proofErr w:type="spellStart"/>
      <w:r w:rsidRPr="00310FEE">
        <w:rPr>
          <w:rFonts w:ascii="Times New Roman" w:hAnsi="Times New Roman" w:cs="Times New Roman"/>
          <w:i/>
          <w:sz w:val="24"/>
          <w:szCs w:val="24"/>
          <w:lang w:val="es-DO"/>
        </w:rPr>
        <w:t>federmancruz</w:t>
      </w:r>
      <w:proofErr w:type="spellEnd"/>
      <w:r w:rsidRPr="00310FEE">
        <w:rPr>
          <w:rFonts w:ascii="Times New Roman" w:hAnsi="Times New Roman" w:cs="Times New Roman"/>
          <w:i/>
          <w:sz w:val="24"/>
          <w:szCs w:val="24"/>
          <w:lang w:val="es-DO"/>
        </w:rPr>
        <w:t xml:space="preserve">), director ejecutivo del programa "Oportunidad 14-24", perteneciente al Gabinete de Política Social, sostuvieron un encuentro de trabajo con miras a formalizar un acuerdo entre ambas instituciones. </w:t>
      </w:r>
    </w:p>
    <w:p w14:paraId="52E67009" w14:textId="28FA4412" w:rsidR="00D06588" w:rsidRPr="00310FEE" w:rsidRDefault="00D06588" w:rsidP="004D3AA8">
      <w:pPr>
        <w:ind w:left="567"/>
        <w:jc w:val="both"/>
        <w:rPr>
          <w:rFonts w:ascii="Times New Roman" w:hAnsi="Times New Roman" w:cs="Times New Roman"/>
          <w:i/>
          <w:sz w:val="24"/>
          <w:szCs w:val="24"/>
          <w:lang w:val="es-DO"/>
        </w:rPr>
      </w:pPr>
      <w:r w:rsidRPr="00310FEE">
        <w:rPr>
          <w:rFonts w:ascii="Times New Roman" w:hAnsi="Times New Roman" w:cs="Times New Roman"/>
          <w:i/>
          <w:sz w:val="24"/>
          <w:szCs w:val="24"/>
          <w:lang w:val="es-DO"/>
        </w:rPr>
        <w:t>Mediante este acuerdo, se favorecerá a la población con edades comprendidas entre 14 y 24 años de edad con capacitación en el área textil por parte de la Inaguja, utilizando para ello los diferentes centros de capacitación técnico profesional que tiene este programa a nivel nacional.</w:t>
      </w:r>
    </w:p>
    <w:p w14:paraId="6C9706FF" w14:textId="102EF433" w:rsidR="00711C2E" w:rsidRPr="00310FEE" w:rsidRDefault="00D06588" w:rsidP="004D3AA8">
      <w:pPr>
        <w:pStyle w:val="Prrafodelista"/>
        <w:numPr>
          <w:ilvl w:val="0"/>
          <w:numId w:val="1"/>
        </w:numPr>
        <w:ind w:left="567" w:hanging="283"/>
        <w:jc w:val="both"/>
        <w:rPr>
          <w:rFonts w:ascii="Times New Roman" w:hAnsi="Times New Roman" w:cs="Times New Roman"/>
          <w:i/>
          <w:sz w:val="24"/>
          <w:szCs w:val="24"/>
          <w:lang w:val="es-DO"/>
        </w:rPr>
      </w:pPr>
      <w:r w:rsidRPr="00310FEE">
        <w:rPr>
          <w:rFonts w:ascii="Times New Roman" w:hAnsi="Times New Roman" w:cs="Times New Roman"/>
          <w:i/>
          <w:sz w:val="24"/>
          <w:szCs w:val="24"/>
          <w:lang w:val="es-DO"/>
        </w:rPr>
        <w:t xml:space="preserve">El 03 de febrero se </w:t>
      </w:r>
      <w:r w:rsidR="00711C2E" w:rsidRPr="00310FEE">
        <w:rPr>
          <w:rFonts w:ascii="Times New Roman" w:hAnsi="Times New Roman" w:cs="Times New Roman"/>
          <w:i/>
          <w:sz w:val="24"/>
          <w:szCs w:val="24"/>
          <w:lang w:val="es-DO"/>
        </w:rPr>
        <w:t>Inaguja inaugura moderno centro de capacitación en san Cristóbal con la presencia de la vicepresidenta de la república dominicana, Raquel peña (@</w:t>
      </w:r>
      <w:proofErr w:type="spellStart"/>
      <w:r w:rsidR="00711C2E" w:rsidRPr="00310FEE">
        <w:rPr>
          <w:rFonts w:ascii="Times New Roman" w:hAnsi="Times New Roman" w:cs="Times New Roman"/>
          <w:i/>
          <w:sz w:val="24"/>
          <w:szCs w:val="24"/>
          <w:lang w:val="es-DO"/>
        </w:rPr>
        <w:t>raquelpenavice</w:t>
      </w:r>
      <w:proofErr w:type="spellEnd"/>
      <w:r w:rsidR="00711C2E" w:rsidRPr="00310FEE">
        <w:rPr>
          <w:rFonts w:ascii="Times New Roman" w:hAnsi="Times New Roman" w:cs="Times New Roman"/>
          <w:i/>
          <w:sz w:val="24"/>
          <w:szCs w:val="24"/>
          <w:lang w:val="es-DO"/>
        </w:rPr>
        <w:t xml:space="preserve">), se llevó a cabo la puesta en ejecución del programa "Oportunidad 14-24" en el Centro Tecnológico Comunitario (CTC) de </w:t>
      </w:r>
      <w:proofErr w:type="spellStart"/>
      <w:r w:rsidR="00711C2E" w:rsidRPr="00310FEE">
        <w:rPr>
          <w:rFonts w:ascii="Times New Roman" w:hAnsi="Times New Roman" w:cs="Times New Roman"/>
          <w:i/>
          <w:sz w:val="24"/>
          <w:szCs w:val="24"/>
          <w:lang w:val="es-DO"/>
        </w:rPr>
        <w:t>Favidrio</w:t>
      </w:r>
      <w:proofErr w:type="spellEnd"/>
      <w:r w:rsidR="00711C2E" w:rsidRPr="00310FEE">
        <w:rPr>
          <w:rFonts w:ascii="Times New Roman" w:hAnsi="Times New Roman" w:cs="Times New Roman"/>
          <w:i/>
          <w:sz w:val="24"/>
          <w:szCs w:val="24"/>
          <w:lang w:val="es-DO"/>
        </w:rPr>
        <w:t>, San Cristóbal, por parte del Gabinete de Política Social (@</w:t>
      </w:r>
      <w:proofErr w:type="spellStart"/>
      <w:r w:rsidR="00711C2E" w:rsidRPr="00310FEE">
        <w:rPr>
          <w:rFonts w:ascii="Times New Roman" w:hAnsi="Times New Roman" w:cs="Times New Roman"/>
          <w:i/>
          <w:sz w:val="24"/>
          <w:szCs w:val="24"/>
          <w:lang w:val="es-DO"/>
        </w:rPr>
        <w:t>gabsocialrd</w:t>
      </w:r>
      <w:proofErr w:type="spellEnd"/>
      <w:r w:rsidR="00711C2E" w:rsidRPr="00310FEE">
        <w:rPr>
          <w:rFonts w:ascii="Times New Roman" w:hAnsi="Times New Roman" w:cs="Times New Roman"/>
          <w:i/>
          <w:sz w:val="24"/>
          <w:szCs w:val="24"/>
          <w:lang w:val="es-DO"/>
        </w:rPr>
        <w:t>).</w:t>
      </w:r>
    </w:p>
    <w:p w14:paraId="7BEDDBFC" w14:textId="77777777" w:rsidR="00711C2E" w:rsidRPr="00310FEE" w:rsidRDefault="00711C2E" w:rsidP="004D3AA8">
      <w:pPr>
        <w:pStyle w:val="Prrafodelista"/>
        <w:ind w:left="784"/>
        <w:jc w:val="both"/>
        <w:rPr>
          <w:rFonts w:ascii="Times New Roman" w:hAnsi="Times New Roman" w:cs="Times New Roman"/>
          <w:i/>
          <w:sz w:val="24"/>
          <w:szCs w:val="24"/>
          <w:lang w:val="es-DO"/>
        </w:rPr>
      </w:pPr>
    </w:p>
    <w:p w14:paraId="20C0BCF2" w14:textId="7E333424" w:rsidR="00711C2E" w:rsidRPr="00310FEE" w:rsidRDefault="00711C2E" w:rsidP="004D3AA8">
      <w:pPr>
        <w:pStyle w:val="Prrafodelista"/>
        <w:numPr>
          <w:ilvl w:val="0"/>
          <w:numId w:val="1"/>
        </w:numPr>
        <w:ind w:left="567"/>
        <w:jc w:val="both"/>
        <w:rPr>
          <w:rFonts w:ascii="Times New Roman" w:hAnsi="Times New Roman" w:cs="Times New Roman"/>
          <w:i/>
          <w:sz w:val="24"/>
          <w:szCs w:val="24"/>
          <w:lang w:val="es-DO"/>
        </w:rPr>
      </w:pPr>
      <w:r w:rsidRPr="00310FEE">
        <w:rPr>
          <w:rFonts w:ascii="Times New Roman" w:hAnsi="Times New Roman" w:cs="Times New Roman"/>
          <w:i/>
          <w:sz w:val="24"/>
          <w:szCs w:val="24"/>
          <w:lang w:val="es-DO"/>
        </w:rPr>
        <w:t>El 08 de febrero compras y contrataciones no encuentra irregularidades en la Inaguja</w:t>
      </w:r>
    </w:p>
    <w:p w14:paraId="37B5BCEE" w14:textId="64655B33" w:rsidR="00711C2E" w:rsidRPr="00310FEE" w:rsidRDefault="00711C2E" w:rsidP="004D3AA8">
      <w:pPr>
        <w:pStyle w:val="Prrafodelista"/>
        <w:ind w:left="567"/>
        <w:jc w:val="both"/>
        <w:rPr>
          <w:rFonts w:ascii="Times New Roman" w:hAnsi="Times New Roman" w:cs="Times New Roman"/>
          <w:i/>
          <w:sz w:val="24"/>
          <w:szCs w:val="24"/>
          <w:lang w:val="es-DO"/>
        </w:rPr>
      </w:pPr>
      <w:r w:rsidRPr="00310FEE">
        <w:rPr>
          <w:rFonts w:ascii="Times New Roman" w:hAnsi="Times New Roman" w:cs="Times New Roman"/>
          <w:i/>
          <w:sz w:val="24"/>
          <w:szCs w:val="24"/>
          <w:lang w:val="es-DO"/>
        </w:rPr>
        <w:t xml:space="preserve">La entidad afirma que la Inaguja actúa apegada a  la Ley 340-06,Santo Domingo.- En vista de la denuncia realizada por la Federación Dominicana de </w:t>
      </w:r>
      <w:proofErr w:type="spellStart"/>
      <w:r w:rsidRPr="00310FEE">
        <w:rPr>
          <w:rFonts w:ascii="Times New Roman" w:hAnsi="Times New Roman" w:cs="Times New Roman"/>
          <w:i/>
          <w:sz w:val="24"/>
          <w:szCs w:val="24"/>
          <w:lang w:val="es-DO"/>
        </w:rPr>
        <w:t>Textileros</w:t>
      </w:r>
      <w:proofErr w:type="spellEnd"/>
      <w:r w:rsidRPr="00310FEE">
        <w:rPr>
          <w:rFonts w:ascii="Times New Roman" w:hAnsi="Times New Roman" w:cs="Times New Roman"/>
          <w:i/>
          <w:sz w:val="24"/>
          <w:szCs w:val="24"/>
          <w:lang w:val="es-DO"/>
        </w:rPr>
        <w:t xml:space="preserve"> (</w:t>
      </w:r>
      <w:proofErr w:type="spellStart"/>
      <w:r w:rsidRPr="00310FEE">
        <w:rPr>
          <w:rFonts w:ascii="Times New Roman" w:hAnsi="Times New Roman" w:cs="Times New Roman"/>
          <w:i/>
          <w:sz w:val="24"/>
          <w:szCs w:val="24"/>
          <w:lang w:val="es-DO"/>
        </w:rPr>
        <w:t>Fedotex</w:t>
      </w:r>
      <w:proofErr w:type="spellEnd"/>
      <w:r w:rsidRPr="00310FEE">
        <w:rPr>
          <w:rFonts w:ascii="Times New Roman" w:hAnsi="Times New Roman" w:cs="Times New Roman"/>
          <w:i/>
          <w:sz w:val="24"/>
          <w:szCs w:val="24"/>
          <w:lang w:val="es-DO"/>
        </w:rPr>
        <w:t xml:space="preserve">) en la que se acusaba a la Industria Nacional de la Aguja (Inaguja) de haber obtenido contratos por más de 150 millones de pesos para la  confección de prendas textiles grado a grado en  diversas instituciones estatales, la Dirección General de Contrataciones Públicas (DGCP) afirmó que no encontró́ irregularidades en las operaciones de la Industria Nacional de la Aguja. Así como la visita de Carlos Pimentel dando un recorrido a las plantas de producción. </w:t>
      </w:r>
    </w:p>
    <w:p w14:paraId="1F68A0B3" w14:textId="1D52B334" w:rsidR="004C181B" w:rsidRPr="00310FEE" w:rsidRDefault="004C181B" w:rsidP="004D3AA8">
      <w:pPr>
        <w:pStyle w:val="Prrafodelista"/>
        <w:ind w:left="784"/>
        <w:jc w:val="both"/>
        <w:rPr>
          <w:rFonts w:ascii="Times New Roman" w:hAnsi="Times New Roman" w:cs="Times New Roman"/>
          <w:i/>
          <w:sz w:val="24"/>
          <w:szCs w:val="24"/>
          <w:lang w:val="es-DO"/>
        </w:rPr>
      </w:pPr>
    </w:p>
    <w:p w14:paraId="3656A405" w14:textId="66020AA8" w:rsidR="006F505E" w:rsidRDefault="004C181B" w:rsidP="004D3AA8">
      <w:pPr>
        <w:pStyle w:val="Prrafodelista"/>
        <w:numPr>
          <w:ilvl w:val="0"/>
          <w:numId w:val="1"/>
        </w:numPr>
        <w:ind w:left="567" w:hanging="143"/>
        <w:jc w:val="both"/>
        <w:rPr>
          <w:rFonts w:ascii="Times New Roman" w:hAnsi="Times New Roman" w:cs="Times New Roman"/>
          <w:i/>
          <w:sz w:val="24"/>
          <w:szCs w:val="24"/>
          <w:lang w:val="es-DO"/>
        </w:rPr>
      </w:pPr>
      <w:r w:rsidRPr="00310FEE">
        <w:rPr>
          <w:rFonts w:ascii="Times New Roman" w:hAnsi="Times New Roman" w:cs="Times New Roman"/>
          <w:i/>
          <w:sz w:val="24"/>
          <w:szCs w:val="24"/>
          <w:lang w:val="es-DO"/>
        </w:rPr>
        <w:t>En el día de ayer estuvimos presentes en la tercera reunión del Gabinete Ministerial del Ministerio de Industria, Comercio y Mipymes (MICM), y en misma la Industria Nacional de la Aguja -Inaguja- se destacó dentro de las Instituciones con los Avances más Relevantes para el Fortalecimiento Institucional por las acciones implementadas durante el año 2021 en beneficio de los ciudadanos y los resultados positivos obtenidos por la misma, logrando cinco avances significativos en poco tiempo de gestión.</w:t>
      </w:r>
    </w:p>
    <w:p w14:paraId="54C1AAAF" w14:textId="77777777" w:rsidR="004D3AA8" w:rsidRDefault="004D3AA8" w:rsidP="004D3AA8">
      <w:pPr>
        <w:jc w:val="both"/>
        <w:rPr>
          <w:rFonts w:ascii="Times New Roman" w:hAnsi="Times New Roman" w:cs="Times New Roman"/>
          <w:i/>
          <w:sz w:val="24"/>
          <w:szCs w:val="24"/>
          <w:lang w:val="es-DO"/>
        </w:rPr>
      </w:pPr>
    </w:p>
    <w:p w14:paraId="6E15EB51" w14:textId="77777777" w:rsidR="004D3AA8" w:rsidRDefault="004D3AA8" w:rsidP="004D3AA8">
      <w:pPr>
        <w:jc w:val="both"/>
        <w:rPr>
          <w:rFonts w:ascii="Times New Roman" w:hAnsi="Times New Roman" w:cs="Times New Roman"/>
          <w:i/>
          <w:sz w:val="24"/>
          <w:szCs w:val="24"/>
          <w:lang w:val="es-DO"/>
        </w:rPr>
      </w:pPr>
    </w:p>
    <w:p w14:paraId="106BD587" w14:textId="77777777" w:rsidR="004D3AA8" w:rsidRDefault="004D3AA8" w:rsidP="004D3AA8">
      <w:pPr>
        <w:jc w:val="both"/>
        <w:rPr>
          <w:rFonts w:ascii="Times New Roman" w:hAnsi="Times New Roman" w:cs="Times New Roman"/>
          <w:i/>
          <w:sz w:val="24"/>
          <w:szCs w:val="24"/>
          <w:lang w:val="es-DO"/>
        </w:rPr>
      </w:pPr>
    </w:p>
    <w:p w14:paraId="13EB658D" w14:textId="77777777" w:rsidR="004D3AA8" w:rsidRDefault="004D3AA8" w:rsidP="004D3AA8">
      <w:pPr>
        <w:jc w:val="both"/>
        <w:rPr>
          <w:rFonts w:ascii="Times New Roman" w:hAnsi="Times New Roman" w:cs="Times New Roman"/>
          <w:i/>
          <w:sz w:val="24"/>
          <w:szCs w:val="24"/>
          <w:lang w:val="es-DO"/>
        </w:rPr>
      </w:pPr>
    </w:p>
    <w:p w14:paraId="48A38CF7" w14:textId="77777777" w:rsidR="004D3AA8" w:rsidRDefault="004D3AA8" w:rsidP="004D3AA8">
      <w:pPr>
        <w:jc w:val="both"/>
        <w:rPr>
          <w:rFonts w:ascii="Times New Roman" w:hAnsi="Times New Roman" w:cs="Times New Roman"/>
          <w:i/>
          <w:sz w:val="24"/>
          <w:szCs w:val="24"/>
          <w:lang w:val="es-DO"/>
        </w:rPr>
      </w:pPr>
    </w:p>
    <w:p w14:paraId="2028CCD0" w14:textId="77777777" w:rsidR="004D3AA8" w:rsidRPr="004D3AA8" w:rsidRDefault="004D3AA8" w:rsidP="004D3AA8">
      <w:pPr>
        <w:jc w:val="both"/>
        <w:rPr>
          <w:rFonts w:ascii="Times New Roman" w:hAnsi="Times New Roman" w:cs="Times New Roman"/>
          <w:i/>
          <w:sz w:val="24"/>
          <w:szCs w:val="24"/>
          <w:lang w:val="es-DO"/>
        </w:rPr>
      </w:pPr>
    </w:p>
    <w:p w14:paraId="6E825C69" w14:textId="64BDA777" w:rsidR="00922BF9" w:rsidRPr="00C4366B" w:rsidRDefault="00914A16" w:rsidP="004D3AA8">
      <w:pPr>
        <w:pStyle w:val="Ttulo2"/>
        <w:ind w:left="0"/>
        <w:jc w:val="both"/>
        <w:rPr>
          <w:rFonts w:ascii="Times New Roman" w:hAnsi="Times New Roman" w:cs="Times New Roman"/>
          <w:sz w:val="24"/>
        </w:rPr>
      </w:pPr>
      <w:bookmarkStart w:id="30" w:name="_Toc109058326"/>
      <w:r w:rsidRPr="00C4366B">
        <w:rPr>
          <w:rFonts w:ascii="Times New Roman" w:hAnsi="Times New Roman" w:cs="Times New Roman"/>
          <w:sz w:val="24"/>
        </w:rPr>
        <w:lastRenderedPageBreak/>
        <w:t xml:space="preserve">Departamento de </w:t>
      </w:r>
      <w:r w:rsidR="00711C2E" w:rsidRPr="00C4366B">
        <w:rPr>
          <w:rFonts w:ascii="Times New Roman" w:hAnsi="Times New Roman" w:cs="Times New Roman"/>
          <w:sz w:val="24"/>
        </w:rPr>
        <w:t>R</w:t>
      </w:r>
      <w:r w:rsidR="00766DC8" w:rsidRPr="00C4366B">
        <w:rPr>
          <w:rFonts w:ascii="Times New Roman" w:hAnsi="Times New Roman" w:cs="Times New Roman"/>
          <w:sz w:val="24"/>
        </w:rPr>
        <w:t>ecursos Humanos</w:t>
      </w:r>
      <w:bookmarkEnd w:id="30"/>
      <w:r w:rsidR="00301758" w:rsidRPr="00C4366B">
        <w:rPr>
          <w:rFonts w:ascii="Times New Roman" w:hAnsi="Times New Roman" w:cs="Times New Roman"/>
          <w:sz w:val="24"/>
        </w:rPr>
        <w:t xml:space="preserve"> </w:t>
      </w:r>
    </w:p>
    <w:p w14:paraId="5E00F708" w14:textId="4BD8C6BD" w:rsidR="00301758" w:rsidRPr="00310FEE" w:rsidRDefault="00301758" w:rsidP="004D3AA8">
      <w:pPr>
        <w:pStyle w:val="Ttulo2"/>
        <w:spacing w:line="276" w:lineRule="auto"/>
        <w:ind w:left="0"/>
        <w:jc w:val="both"/>
        <w:rPr>
          <w:rFonts w:ascii="Times New Roman" w:hAnsi="Times New Roman" w:cs="Times New Roman"/>
          <w:color w:val="002060"/>
          <w:sz w:val="24"/>
          <w:szCs w:val="24"/>
          <w:lang w:val="es-DO"/>
        </w:rPr>
      </w:pPr>
    </w:p>
    <w:p w14:paraId="183E4206" w14:textId="77777777" w:rsidR="00521BD8" w:rsidRPr="00560016" w:rsidRDefault="00521BD8" w:rsidP="004D3AA8">
      <w:pPr>
        <w:spacing w:line="360" w:lineRule="auto"/>
        <w:jc w:val="both"/>
        <w:rPr>
          <w:rFonts w:ascii="Times New Roman" w:hAnsi="Times New Roman" w:cs="Times New Roman"/>
          <w:sz w:val="24"/>
          <w:szCs w:val="24"/>
          <w:lang w:val="es-ES"/>
        </w:rPr>
      </w:pPr>
      <w:r w:rsidRPr="00560016">
        <w:rPr>
          <w:rFonts w:ascii="Times New Roman" w:hAnsi="Times New Roman" w:cs="Times New Roman"/>
          <w:sz w:val="24"/>
          <w:szCs w:val="24"/>
          <w:lang w:val="es-ES"/>
        </w:rPr>
        <w:t>El departamento de Recursos Humanos en este trimestre presenta niveles de ejecución altos en sus productos programados en relación a su ejecución y otras acciones en procesos de ejecución.</w:t>
      </w:r>
    </w:p>
    <w:p w14:paraId="2777AFAE" w14:textId="77777777" w:rsidR="00521BD8" w:rsidRPr="00560016" w:rsidRDefault="00521BD8" w:rsidP="004D3AA8">
      <w:p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ES"/>
        </w:rPr>
        <w:t>En relación a las capacitaciones interinas</w:t>
      </w:r>
      <w:r w:rsidRPr="00560016">
        <w:rPr>
          <w:rFonts w:ascii="Times New Roman" w:hAnsi="Times New Roman" w:cs="Times New Roman"/>
          <w:sz w:val="24"/>
          <w:szCs w:val="24"/>
          <w:lang w:val="es-DO"/>
        </w:rPr>
        <w:t xml:space="preserve"> de los colaboradores de la industria nacional de la Aguja, se impartieron 8 capacitaciones tales como: Socialización Sistema de Seguridad y Salud en el Trabajo en la Administración Pública (SISTAP) y Taller de primeros Auxilios, entre otros, logrando 60% del cumplimiento del primer trimestre de acuerdo a lo programado.</w:t>
      </w:r>
    </w:p>
    <w:p w14:paraId="359B7556" w14:textId="77777777" w:rsidR="00521BD8" w:rsidRPr="00560016" w:rsidRDefault="00521BD8" w:rsidP="004D3AA8">
      <w:p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ES"/>
        </w:rPr>
        <w:t xml:space="preserve">Se inició el proceso de implantación del SASP, este es un proyecto de Apoyo a la Gestión Humana en el Sector Público Dominicano. Mediante un sistema integrado y flexible que permite al Estado y a las instituciones contar con la información consolidada y oportuna para la definición de las macro-variables nacionales y las directrices estratégicas en Administración y Personal, desarrollando el “panel de control” adecuado para su administración, control y </w:t>
      </w:r>
      <w:r w:rsidRPr="00560016">
        <w:rPr>
          <w:rFonts w:ascii="Times New Roman" w:hAnsi="Times New Roman" w:cs="Times New Roman"/>
          <w:sz w:val="24"/>
          <w:szCs w:val="24"/>
          <w:lang w:val="es-DO"/>
        </w:rPr>
        <w:t>seguimiento.</w:t>
      </w:r>
    </w:p>
    <w:p w14:paraId="27F136E4" w14:textId="5CDBFAFD" w:rsidR="00521BD8" w:rsidRDefault="00521BD8" w:rsidP="004D3AA8">
      <w:pPr>
        <w:spacing w:line="360" w:lineRule="auto"/>
        <w:jc w:val="both"/>
        <w:rPr>
          <w:rFonts w:ascii="Times New Roman" w:hAnsi="Times New Roman" w:cs="Times New Roman"/>
          <w:sz w:val="24"/>
          <w:szCs w:val="24"/>
          <w:lang w:val="es-ES"/>
        </w:rPr>
      </w:pPr>
      <w:r w:rsidRPr="00560016">
        <w:rPr>
          <w:rFonts w:ascii="Times New Roman" w:hAnsi="Times New Roman" w:cs="Times New Roman"/>
          <w:sz w:val="24"/>
          <w:szCs w:val="24"/>
          <w:lang w:val="es-ES"/>
        </w:rPr>
        <w:t>Completados los acuerdos de desempeño de los colaboradores de la institución ya para el último trimestre del año se culminara con  las evaluaciones.</w:t>
      </w:r>
    </w:p>
    <w:p w14:paraId="7FE0B4F6" w14:textId="77777777" w:rsidR="00521BD8" w:rsidRDefault="00521BD8" w:rsidP="004D3AA8">
      <w:pPr>
        <w:spacing w:line="360" w:lineRule="auto"/>
        <w:jc w:val="both"/>
        <w:rPr>
          <w:rFonts w:ascii="Times New Roman" w:hAnsi="Times New Roman" w:cs="Times New Roman"/>
          <w:sz w:val="24"/>
          <w:szCs w:val="24"/>
          <w:lang w:val="es-ES"/>
        </w:rPr>
      </w:pPr>
    </w:p>
    <w:p w14:paraId="6A8B4EC1" w14:textId="57DF91AB" w:rsidR="00521BD8" w:rsidRPr="00601D92" w:rsidRDefault="00521BD8" w:rsidP="004D3AA8">
      <w:pPr>
        <w:spacing w:line="360" w:lineRule="auto"/>
        <w:jc w:val="both"/>
        <w:rPr>
          <w:rFonts w:ascii="Times New Roman" w:hAnsi="Times New Roman" w:cs="Times New Roman"/>
          <w:b/>
          <w:sz w:val="24"/>
          <w:szCs w:val="24"/>
          <w:lang w:val="es-ES"/>
        </w:rPr>
      </w:pPr>
      <w:r w:rsidRPr="00601D92">
        <w:rPr>
          <w:rFonts w:ascii="Times New Roman" w:hAnsi="Times New Roman" w:cs="Times New Roman"/>
          <w:b/>
          <w:sz w:val="24"/>
          <w:szCs w:val="24"/>
          <w:lang w:val="es-ES"/>
        </w:rPr>
        <w:t>Grafico No. 3</w:t>
      </w:r>
    </w:p>
    <w:p w14:paraId="7B250FE4" w14:textId="6B0C2837" w:rsidR="00521BD8" w:rsidRDefault="00521BD8" w:rsidP="004D3AA8">
      <w:pPr>
        <w:spacing w:line="360" w:lineRule="auto"/>
        <w:jc w:val="both"/>
        <w:rPr>
          <w:rFonts w:ascii="Times New Roman" w:hAnsi="Times New Roman" w:cs="Times New Roman"/>
          <w:sz w:val="24"/>
          <w:szCs w:val="24"/>
          <w:lang w:val="es-ES"/>
        </w:rPr>
      </w:pPr>
      <w:r>
        <w:rPr>
          <w:noProof/>
          <w:lang w:val="es-DO" w:eastAsia="es-DO"/>
        </w:rPr>
        <w:drawing>
          <wp:inline distT="0" distB="0" distL="0" distR="0" wp14:anchorId="4C6FB027" wp14:editId="021E1ECC">
            <wp:extent cx="4572000" cy="2743200"/>
            <wp:effectExtent l="0" t="0" r="0" b="0"/>
            <wp:docPr id="462" name="Gráfico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DE0419" w14:textId="77777777" w:rsidR="00521BD8" w:rsidRPr="00560016" w:rsidRDefault="00521BD8" w:rsidP="004D3AA8">
      <w:p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lastRenderedPageBreak/>
        <w:t xml:space="preserve">En lo que concierne al Subsistema de Relaciones Laborales pagamos todas nuestras prestaciones tanto como vacaciones e indemnizaciones pendientes al año 2021, y estando al día con la correspondiente al año en curso. Detallando nuestros logros: Bono por Desempeño, Indemnizaciones y vacaciones estando en este momento en un 80% </w:t>
      </w:r>
    </w:p>
    <w:p w14:paraId="094FFFF6" w14:textId="77777777" w:rsidR="00521BD8" w:rsidRPr="00560016" w:rsidRDefault="00521BD8" w:rsidP="004D3AA8">
      <w:p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Durante el periodo enero-marzo, el proceso de ejecución tuvo ciertos avances en los indicadores que se lograron en un 100% como:</w:t>
      </w:r>
    </w:p>
    <w:p w14:paraId="5D1B41C7"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Planificación de RR.HH</w:t>
      </w:r>
    </w:p>
    <w:p w14:paraId="79B75F15"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Manual de cargos elaborados</w:t>
      </w:r>
    </w:p>
    <w:p w14:paraId="0AC7A922"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Escala Salaria Aprobada</w:t>
      </w:r>
    </w:p>
    <w:p w14:paraId="28B0449C"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Concursos Públicos nuevos empleados</w:t>
      </w:r>
    </w:p>
    <w:p w14:paraId="0D44E48D"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Gestión de evaluación de desempeño</w:t>
      </w:r>
    </w:p>
    <w:p w14:paraId="27009A77"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 Implementación del Sistema de Seguridad y Salud </w:t>
      </w:r>
    </w:p>
    <w:p w14:paraId="5D328545"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Trabajo en la Administración Pública</w:t>
      </w:r>
    </w:p>
    <w:p w14:paraId="762F9130" w14:textId="77777777" w:rsidR="00521BD8" w:rsidRPr="00560016" w:rsidRDefault="00521BD8" w:rsidP="004D3AA8">
      <w:pPr>
        <w:pStyle w:val="Prrafodelista"/>
        <w:numPr>
          <w:ilvl w:val="0"/>
          <w:numId w:val="4"/>
        </w:num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Encuesta de Clima Laboral.</w:t>
      </w:r>
    </w:p>
    <w:p w14:paraId="3976F9BC" w14:textId="30858A3F" w:rsidR="007E325A" w:rsidRDefault="00521BD8" w:rsidP="004D3AA8">
      <w:pPr>
        <w:spacing w:line="360"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A continuación, se detallan los siguientes logros del departamento atados al sistema de monitoreo del SISMAP y al desempeño total del departamento.</w:t>
      </w:r>
    </w:p>
    <w:tbl>
      <w:tblPr>
        <w:tblStyle w:val="Tablaconcuadrcula"/>
        <w:tblW w:w="9067" w:type="dxa"/>
        <w:tblLook w:val="04A0" w:firstRow="1" w:lastRow="0" w:firstColumn="1" w:lastColumn="0" w:noHBand="0" w:noVBand="1"/>
      </w:tblPr>
      <w:tblGrid>
        <w:gridCol w:w="2263"/>
        <w:gridCol w:w="2268"/>
        <w:gridCol w:w="4536"/>
      </w:tblGrid>
      <w:tr w:rsidR="007E325A" w:rsidRPr="00560016" w14:paraId="3538B40F" w14:textId="77777777" w:rsidTr="004D3AA8">
        <w:trPr>
          <w:trHeight w:val="489"/>
        </w:trPr>
        <w:tc>
          <w:tcPr>
            <w:tcW w:w="2263" w:type="dxa"/>
            <w:shd w:val="clear" w:color="auto" w:fill="002060"/>
          </w:tcPr>
          <w:p w14:paraId="71CB1BC4" w14:textId="77777777" w:rsidR="007E325A" w:rsidRPr="00560016" w:rsidRDefault="007E325A" w:rsidP="004D3AA8">
            <w:pPr>
              <w:spacing w:line="276" w:lineRule="auto"/>
              <w:jc w:val="both"/>
              <w:rPr>
                <w:rFonts w:ascii="Times New Roman" w:hAnsi="Times New Roman" w:cs="Times New Roman"/>
                <w:b/>
                <w:sz w:val="24"/>
                <w:szCs w:val="24"/>
                <w:lang w:val="es-DO"/>
              </w:rPr>
            </w:pPr>
            <w:r w:rsidRPr="00560016">
              <w:rPr>
                <w:rFonts w:ascii="Times New Roman" w:hAnsi="Times New Roman" w:cs="Times New Roman"/>
                <w:b/>
                <w:sz w:val="24"/>
                <w:szCs w:val="24"/>
                <w:lang w:val="es-DO"/>
              </w:rPr>
              <w:t>Sub-Sistema</w:t>
            </w:r>
          </w:p>
        </w:tc>
        <w:tc>
          <w:tcPr>
            <w:tcW w:w="2268" w:type="dxa"/>
            <w:shd w:val="clear" w:color="auto" w:fill="002060"/>
          </w:tcPr>
          <w:p w14:paraId="17F51741" w14:textId="77777777" w:rsidR="007E325A" w:rsidRPr="00560016" w:rsidRDefault="007E325A" w:rsidP="004D3AA8">
            <w:pPr>
              <w:spacing w:line="276" w:lineRule="auto"/>
              <w:jc w:val="both"/>
              <w:rPr>
                <w:rFonts w:ascii="Times New Roman" w:hAnsi="Times New Roman" w:cs="Times New Roman"/>
                <w:b/>
                <w:sz w:val="24"/>
                <w:szCs w:val="24"/>
                <w:lang w:val="es-DO"/>
              </w:rPr>
            </w:pPr>
            <w:r w:rsidRPr="00560016">
              <w:rPr>
                <w:rFonts w:ascii="Times New Roman" w:hAnsi="Times New Roman" w:cs="Times New Roman"/>
                <w:b/>
                <w:sz w:val="24"/>
                <w:szCs w:val="24"/>
                <w:lang w:val="es-DO"/>
              </w:rPr>
              <w:t>Estatus de cumplimiento</w:t>
            </w:r>
          </w:p>
        </w:tc>
        <w:tc>
          <w:tcPr>
            <w:tcW w:w="4536" w:type="dxa"/>
            <w:shd w:val="clear" w:color="auto" w:fill="002060"/>
          </w:tcPr>
          <w:p w14:paraId="3089E591" w14:textId="77777777" w:rsidR="007E325A" w:rsidRPr="00560016" w:rsidRDefault="007E325A" w:rsidP="004D3AA8">
            <w:pPr>
              <w:spacing w:line="276" w:lineRule="auto"/>
              <w:jc w:val="both"/>
              <w:rPr>
                <w:rFonts w:ascii="Times New Roman" w:hAnsi="Times New Roman" w:cs="Times New Roman"/>
                <w:b/>
                <w:sz w:val="24"/>
                <w:szCs w:val="24"/>
                <w:lang w:val="es-DO"/>
              </w:rPr>
            </w:pPr>
            <w:r w:rsidRPr="00560016">
              <w:rPr>
                <w:rFonts w:ascii="Times New Roman" w:hAnsi="Times New Roman" w:cs="Times New Roman"/>
                <w:b/>
                <w:sz w:val="24"/>
                <w:szCs w:val="24"/>
                <w:lang w:val="es-DO"/>
              </w:rPr>
              <w:t>Observaciones</w:t>
            </w:r>
          </w:p>
        </w:tc>
      </w:tr>
      <w:tr w:rsidR="007E325A" w:rsidRPr="00560016" w14:paraId="3541A67D" w14:textId="77777777" w:rsidTr="004D3AA8">
        <w:tc>
          <w:tcPr>
            <w:tcW w:w="2263" w:type="dxa"/>
          </w:tcPr>
          <w:p w14:paraId="5B6068C2"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Sistema de Carrera Administrativa </w:t>
            </w:r>
          </w:p>
        </w:tc>
        <w:tc>
          <w:tcPr>
            <w:tcW w:w="2268" w:type="dxa"/>
          </w:tcPr>
          <w:p w14:paraId="1C9FB4FE"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noProof/>
                <w:sz w:val="24"/>
                <w:szCs w:val="24"/>
                <w:lang w:val="es-DO" w:eastAsia="es-DO"/>
              </w:rPr>
              <mc:AlternateContent>
                <mc:Choice Requires="wps">
                  <w:drawing>
                    <wp:anchor distT="0" distB="0" distL="114300" distR="114300" simplePos="0" relativeHeight="251814912" behindDoc="0" locked="0" layoutInCell="1" allowOverlap="1" wp14:anchorId="2470F7D5" wp14:editId="1CE05D74">
                      <wp:simplePos x="0" y="0"/>
                      <wp:positionH relativeFrom="column">
                        <wp:posOffset>266065</wp:posOffset>
                      </wp:positionH>
                      <wp:positionV relativeFrom="paragraph">
                        <wp:posOffset>61595</wp:posOffset>
                      </wp:positionV>
                      <wp:extent cx="736979" cy="259052"/>
                      <wp:effectExtent l="0" t="0" r="25400" b="27305"/>
                      <wp:wrapNone/>
                      <wp:docPr id="464" name="Rectángulo 464"/>
                      <wp:cNvGraphicFramePr/>
                      <a:graphic xmlns:a="http://schemas.openxmlformats.org/drawingml/2006/main">
                        <a:graphicData uri="http://schemas.microsoft.com/office/word/2010/wordprocessingShape">
                          <wps:wsp>
                            <wps:cNvSpPr/>
                            <wps:spPr>
                              <a:xfrm>
                                <a:off x="0" y="0"/>
                                <a:ext cx="736979" cy="259052"/>
                              </a:xfrm>
                              <a:prstGeom prst="rect">
                                <a:avLst/>
                              </a:prstGeom>
                              <a:solidFill>
                                <a:srgbClr val="FFFF00"/>
                              </a:solidFill>
                              <a:ln w="19050" cap="rnd" cmpd="sng" algn="ctr">
                                <a:solidFill>
                                  <a:sysClr val="windowText" lastClr="000000"/>
                                </a:solidFill>
                                <a:prstDash val="solid"/>
                              </a:ln>
                              <a:effectLst/>
                            </wps:spPr>
                            <wps:txbx>
                              <w:txbxContent>
                                <w:p w14:paraId="47DFE4A2" w14:textId="77777777" w:rsidR="004D3AA8" w:rsidRPr="00225F1F" w:rsidRDefault="004D3AA8" w:rsidP="007E325A">
                                  <w:pPr>
                                    <w:jc w:val="center"/>
                                    <w:rPr>
                                      <w:b/>
                                      <w:color w:val="000000" w:themeColor="text1"/>
                                      <w:lang w:val="es-DO"/>
                                    </w:rPr>
                                  </w:pPr>
                                  <w:r w:rsidRPr="00225F1F">
                                    <w:rPr>
                                      <w:b/>
                                      <w:color w:val="000000" w:themeColor="text1"/>
                                      <w:lang w:val="es-DO"/>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0F7D5" id="Rectángulo 464" o:spid="_x0000_s1038" style="position:absolute;left:0;text-align:left;margin-left:20.95pt;margin-top:4.85pt;width:58.05pt;height:20.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" fillcolor="yellow" strokecolor="windowText" strokeweight="1.5pt">
                      <v:stroke endcap="round"/>
                      <v:textbox>
                        <w:txbxContent>
                          <w:p w14:paraId="47DFE4A2" w14:textId="77777777" w:rsidR="004D3AA8" w:rsidRPr="00225F1F" w:rsidRDefault="004D3AA8" w:rsidP="007E325A">
                            <w:pPr>
                              <w:jc w:val="center"/>
                              <w:rPr>
                                <w:b/>
                                <w:color w:val="000000" w:themeColor="text1"/>
                                <w:lang w:val="es-DO"/>
                              </w:rPr>
                            </w:pPr>
                            <w:r w:rsidRPr="00225F1F">
                              <w:rPr>
                                <w:b/>
                                <w:color w:val="000000" w:themeColor="text1"/>
                                <w:lang w:val="es-DO"/>
                              </w:rPr>
                              <w:t>50%</w:t>
                            </w:r>
                          </w:p>
                        </w:txbxContent>
                      </v:textbox>
                    </v:rect>
                  </w:pict>
                </mc:Fallback>
              </mc:AlternateContent>
            </w:r>
          </w:p>
        </w:tc>
        <w:tc>
          <w:tcPr>
            <w:tcW w:w="4536" w:type="dxa"/>
          </w:tcPr>
          <w:p w14:paraId="35EF37EF"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Se desarrollado nombramiento provisionales y definitivos realizado en el diagnostico institucional </w:t>
            </w:r>
          </w:p>
        </w:tc>
      </w:tr>
      <w:tr w:rsidR="007E325A" w:rsidRPr="00560016" w14:paraId="47BD358C" w14:textId="77777777" w:rsidTr="004D3AA8">
        <w:tc>
          <w:tcPr>
            <w:tcW w:w="2263" w:type="dxa"/>
          </w:tcPr>
          <w:p w14:paraId="329CDB02"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Planificación de Recursos Humanos </w:t>
            </w:r>
          </w:p>
        </w:tc>
        <w:tc>
          <w:tcPr>
            <w:tcW w:w="2268" w:type="dxa"/>
          </w:tcPr>
          <w:p w14:paraId="468AAE26"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noProof/>
                <w:sz w:val="24"/>
                <w:szCs w:val="24"/>
                <w:lang w:val="es-DO" w:eastAsia="es-DO"/>
              </w:rPr>
              <mc:AlternateContent>
                <mc:Choice Requires="wps">
                  <w:drawing>
                    <wp:anchor distT="0" distB="0" distL="114300" distR="114300" simplePos="0" relativeHeight="251815936" behindDoc="1" locked="0" layoutInCell="1" allowOverlap="1" wp14:anchorId="666DF205" wp14:editId="22EAA394">
                      <wp:simplePos x="0" y="0"/>
                      <wp:positionH relativeFrom="column">
                        <wp:posOffset>38100</wp:posOffset>
                      </wp:positionH>
                      <wp:positionV relativeFrom="paragraph">
                        <wp:posOffset>241300</wp:posOffset>
                      </wp:positionV>
                      <wp:extent cx="1227455" cy="340995"/>
                      <wp:effectExtent l="0" t="0" r="10795" b="20955"/>
                      <wp:wrapTight wrapText="bothSides">
                        <wp:wrapPolygon edited="0">
                          <wp:start x="0" y="0"/>
                          <wp:lineTo x="0" y="21721"/>
                          <wp:lineTo x="21455" y="21721"/>
                          <wp:lineTo x="21455" y="0"/>
                          <wp:lineTo x="0" y="0"/>
                        </wp:wrapPolygon>
                      </wp:wrapTight>
                      <wp:docPr id="465" name="Rectángulo 465"/>
                      <wp:cNvGraphicFramePr/>
                      <a:graphic xmlns:a="http://schemas.openxmlformats.org/drawingml/2006/main">
                        <a:graphicData uri="http://schemas.microsoft.com/office/word/2010/wordprocessingShape">
                          <wps:wsp>
                            <wps:cNvSpPr/>
                            <wps:spPr>
                              <a:xfrm>
                                <a:off x="0" y="0"/>
                                <a:ext cx="1227455" cy="340995"/>
                              </a:xfrm>
                              <a:prstGeom prst="rect">
                                <a:avLst/>
                              </a:prstGeom>
                              <a:solidFill>
                                <a:srgbClr val="00B050"/>
                              </a:solidFill>
                              <a:ln w="19050" cap="rnd" cmpd="sng" algn="ctr">
                                <a:solidFill>
                                  <a:sysClr val="windowText" lastClr="000000"/>
                                </a:solidFill>
                                <a:prstDash val="solid"/>
                              </a:ln>
                              <a:effectLst/>
                            </wps:spPr>
                            <wps:txbx>
                              <w:txbxContent>
                                <w:p w14:paraId="5014C0E3" w14:textId="77777777" w:rsidR="004D3AA8" w:rsidRPr="00225F1F" w:rsidRDefault="004D3AA8" w:rsidP="007E325A">
                                  <w:pPr>
                                    <w:jc w:val="center"/>
                                    <w:rPr>
                                      <w:b/>
                                      <w:color w:val="000000" w:themeColor="text1"/>
                                      <w:lang w:val="es-DO"/>
                                    </w:rPr>
                                  </w:pPr>
                                  <w:r>
                                    <w:rPr>
                                      <w:b/>
                                      <w:color w:val="000000" w:themeColor="text1"/>
                                      <w:lang w:val="es-DO"/>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F205" id="Rectángulo 465" o:spid="_x0000_s1039" style="position:absolute;left:0;text-align:left;margin-left:3pt;margin-top:19pt;width:96.65pt;height:26.8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" fillcolor="#00b050" strokecolor="windowText" strokeweight="1.5pt">
                      <v:stroke endcap="round"/>
                      <v:textbox>
                        <w:txbxContent>
                          <w:p w14:paraId="5014C0E3" w14:textId="77777777" w:rsidR="004D3AA8" w:rsidRPr="00225F1F" w:rsidRDefault="004D3AA8" w:rsidP="007E325A">
                            <w:pPr>
                              <w:jc w:val="center"/>
                              <w:rPr>
                                <w:b/>
                                <w:color w:val="000000" w:themeColor="text1"/>
                                <w:lang w:val="es-DO"/>
                              </w:rPr>
                            </w:pPr>
                            <w:r>
                              <w:rPr>
                                <w:b/>
                                <w:color w:val="000000" w:themeColor="text1"/>
                                <w:lang w:val="es-DO"/>
                              </w:rPr>
                              <w:t>100%</w:t>
                            </w:r>
                          </w:p>
                        </w:txbxContent>
                      </v:textbox>
                      <w10:wrap type="tight"/>
                    </v:rect>
                  </w:pict>
                </mc:Fallback>
              </mc:AlternateContent>
            </w:r>
          </w:p>
        </w:tc>
        <w:tc>
          <w:tcPr>
            <w:tcW w:w="4536" w:type="dxa"/>
          </w:tcPr>
          <w:p w14:paraId="5147BA26"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Actualizamos conjuntamente con el departamento de proyectos estructura, creando algunas unidades cambiando algunas nomenclaturas y estamos en el proceso de socialización. Logrando un 100%.</w:t>
            </w:r>
          </w:p>
        </w:tc>
      </w:tr>
      <w:tr w:rsidR="007E325A" w:rsidRPr="00560016" w14:paraId="0A33441E" w14:textId="77777777" w:rsidTr="004D3AA8">
        <w:trPr>
          <w:trHeight w:val="225"/>
        </w:trPr>
        <w:tc>
          <w:tcPr>
            <w:tcW w:w="2263" w:type="dxa"/>
          </w:tcPr>
          <w:p w14:paraId="40BC0B5C"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Escala de Salario </w:t>
            </w:r>
          </w:p>
        </w:tc>
        <w:tc>
          <w:tcPr>
            <w:tcW w:w="2268" w:type="dxa"/>
          </w:tcPr>
          <w:p w14:paraId="090C978D"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noProof/>
                <w:sz w:val="24"/>
                <w:szCs w:val="24"/>
                <w:lang w:val="es-DO" w:eastAsia="es-DO"/>
              </w:rPr>
              <mc:AlternateContent>
                <mc:Choice Requires="wps">
                  <w:drawing>
                    <wp:anchor distT="0" distB="0" distL="114300" distR="114300" simplePos="0" relativeHeight="251816960" behindDoc="1" locked="0" layoutInCell="1" allowOverlap="1" wp14:anchorId="1E921E9D" wp14:editId="66AD2933">
                      <wp:simplePos x="0" y="0"/>
                      <wp:positionH relativeFrom="column">
                        <wp:posOffset>24765</wp:posOffset>
                      </wp:positionH>
                      <wp:positionV relativeFrom="paragraph">
                        <wp:posOffset>191135</wp:posOffset>
                      </wp:positionV>
                      <wp:extent cx="1240790" cy="340995"/>
                      <wp:effectExtent l="0" t="0" r="16510" b="20955"/>
                      <wp:wrapTight wrapText="bothSides">
                        <wp:wrapPolygon edited="0">
                          <wp:start x="0" y="0"/>
                          <wp:lineTo x="0" y="21721"/>
                          <wp:lineTo x="21556" y="21721"/>
                          <wp:lineTo x="21556" y="0"/>
                          <wp:lineTo x="0" y="0"/>
                        </wp:wrapPolygon>
                      </wp:wrapTight>
                      <wp:docPr id="466" name="Rectángulo 466"/>
                      <wp:cNvGraphicFramePr/>
                      <a:graphic xmlns:a="http://schemas.openxmlformats.org/drawingml/2006/main">
                        <a:graphicData uri="http://schemas.microsoft.com/office/word/2010/wordprocessingShape">
                          <wps:wsp>
                            <wps:cNvSpPr/>
                            <wps:spPr>
                              <a:xfrm>
                                <a:off x="0" y="0"/>
                                <a:ext cx="1240790" cy="340995"/>
                              </a:xfrm>
                              <a:prstGeom prst="rect">
                                <a:avLst/>
                              </a:prstGeom>
                              <a:solidFill>
                                <a:srgbClr val="00B050"/>
                              </a:solidFill>
                              <a:ln w="19050" cap="rnd" cmpd="sng" algn="ctr">
                                <a:solidFill>
                                  <a:sysClr val="windowText" lastClr="000000"/>
                                </a:solidFill>
                                <a:prstDash val="solid"/>
                              </a:ln>
                              <a:effectLst/>
                            </wps:spPr>
                            <wps:txbx>
                              <w:txbxContent>
                                <w:p w14:paraId="6285635A" w14:textId="77777777" w:rsidR="004D3AA8" w:rsidRPr="00225F1F" w:rsidRDefault="004D3AA8" w:rsidP="007E325A">
                                  <w:pPr>
                                    <w:jc w:val="center"/>
                                    <w:rPr>
                                      <w:b/>
                                      <w:color w:val="000000" w:themeColor="text1"/>
                                      <w:lang w:val="es-DO"/>
                                    </w:rPr>
                                  </w:pPr>
                                  <w:r>
                                    <w:rPr>
                                      <w:b/>
                                      <w:color w:val="000000" w:themeColor="text1"/>
                                      <w:lang w:val="es-DO"/>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21E9D" id="Rectángulo 466" o:spid="_x0000_s1040" style="position:absolute;left:0;text-align:left;margin-left:1.95pt;margin-top:15.05pt;width:97.7pt;height:26.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" fillcolor="#00b050" strokecolor="windowText" strokeweight="1.5pt">
                      <v:stroke endcap="round"/>
                      <v:textbox>
                        <w:txbxContent>
                          <w:p w14:paraId="6285635A" w14:textId="77777777" w:rsidR="004D3AA8" w:rsidRPr="00225F1F" w:rsidRDefault="004D3AA8" w:rsidP="007E325A">
                            <w:pPr>
                              <w:jc w:val="center"/>
                              <w:rPr>
                                <w:b/>
                                <w:color w:val="000000" w:themeColor="text1"/>
                                <w:lang w:val="es-DO"/>
                              </w:rPr>
                            </w:pPr>
                            <w:r>
                              <w:rPr>
                                <w:b/>
                                <w:color w:val="000000" w:themeColor="text1"/>
                                <w:lang w:val="es-DO"/>
                              </w:rPr>
                              <w:t>100%</w:t>
                            </w:r>
                          </w:p>
                        </w:txbxContent>
                      </v:textbox>
                      <w10:wrap type="tight"/>
                    </v:rect>
                  </w:pict>
                </mc:Fallback>
              </mc:AlternateContent>
            </w:r>
          </w:p>
        </w:tc>
        <w:tc>
          <w:tcPr>
            <w:tcW w:w="4536" w:type="dxa"/>
          </w:tcPr>
          <w:p w14:paraId="431EA881"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Recientemente estuvimos actualizando nuestra Escala Salarial a fin  de lograr una equidad en la nómina de nuestra institución.</w:t>
            </w:r>
          </w:p>
        </w:tc>
      </w:tr>
      <w:tr w:rsidR="007E325A" w:rsidRPr="00560016" w14:paraId="421CFAB4" w14:textId="77777777" w:rsidTr="004D3AA8">
        <w:tc>
          <w:tcPr>
            <w:tcW w:w="2263" w:type="dxa"/>
          </w:tcPr>
          <w:p w14:paraId="6BC8F1E9"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lastRenderedPageBreak/>
              <w:t xml:space="preserve">Sistema Seguridad y Salud Ocupacional </w:t>
            </w:r>
          </w:p>
        </w:tc>
        <w:tc>
          <w:tcPr>
            <w:tcW w:w="2268" w:type="dxa"/>
          </w:tcPr>
          <w:p w14:paraId="16F56EA2"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noProof/>
                <w:sz w:val="24"/>
                <w:szCs w:val="24"/>
                <w:lang w:val="es-DO" w:eastAsia="es-DO"/>
              </w:rPr>
              <mc:AlternateContent>
                <mc:Choice Requires="wps">
                  <w:drawing>
                    <wp:anchor distT="0" distB="0" distL="114300" distR="114300" simplePos="0" relativeHeight="251817984" behindDoc="1" locked="0" layoutInCell="1" allowOverlap="1" wp14:anchorId="1C128443" wp14:editId="0D68C60D">
                      <wp:simplePos x="0" y="0"/>
                      <wp:positionH relativeFrom="column">
                        <wp:posOffset>40005</wp:posOffset>
                      </wp:positionH>
                      <wp:positionV relativeFrom="paragraph">
                        <wp:posOffset>227330</wp:posOffset>
                      </wp:positionV>
                      <wp:extent cx="1214120" cy="354330"/>
                      <wp:effectExtent l="0" t="0" r="24130" b="26670"/>
                      <wp:wrapTight wrapText="bothSides">
                        <wp:wrapPolygon edited="0">
                          <wp:start x="0" y="0"/>
                          <wp:lineTo x="0" y="22065"/>
                          <wp:lineTo x="21690" y="22065"/>
                          <wp:lineTo x="21690" y="0"/>
                          <wp:lineTo x="0" y="0"/>
                        </wp:wrapPolygon>
                      </wp:wrapTight>
                      <wp:docPr id="467" name="Rectángulo 467"/>
                      <wp:cNvGraphicFramePr/>
                      <a:graphic xmlns:a="http://schemas.openxmlformats.org/drawingml/2006/main">
                        <a:graphicData uri="http://schemas.microsoft.com/office/word/2010/wordprocessingShape">
                          <wps:wsp>
                            <wps:cNvSpPr/>
                            <wps:spPr>
                              <a:xfrm>
                                <a:off x="0" y="0"/>
                                <a:ext cx="1214120" cy="354330"/>
                              </a:xfrm>
                              <a:prstGeom prst="rect">
                                <a:avLst/>
                              </a:prstGeom>
                              <a:solidFill>
                                <a:srgbClr val="00B050"/>
                              </a:solidFill>
                              <a:ln w="19050" cap="rnd" cmpd="sng" algn="ctr">
                                <a:solidFill>
                                  <a:sysClr val="windowText" lastClr="000000"/>
                                </a:solidFill>
                                <a:prstDash val="solid"/>
                              </a:ln>
                              <a:effectLst/>
                            </wps:spPr>
                            <wps:txbx>
                              <w:txbxContent>
                                <w:p w14:paraId="0EFA8A6D" w14:textId="77777777" w:rsidR="004D3AA8" w:rsidRPr="00225F1F" w:rsidRDefault="004D3AA8" w:rsidP="007E325A">
                                  <w:pPr>
                                    <w:jc w:val="center"/>
                                    <w:rPr>
                                      <w:b/>
                                      <w:color w:val="000000" w:themeColor="text1"/>
                                      <w:lang w:val="es-DO"/>
                                    </w:rPr>
                                  </w:pPr>
                                  <w:r>
                                    <w:rPr>
                                      <w:b/>
                                      <w:color w:val="000000" w:themeColor="text1"/>
                                      <w:lang w:val="es-DO"/>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28443" id="Rectángulo 467" o:spid="_x0000_s1041" style="position:absolute;left:0;text-align:left;margin-left:3.15pt;margin-top:17.9pt;width:95.6pt;height:27.9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" fillcolor="#00b050" strokecolor="windowText" strokeweight="1.5pt">
                      <v:stroke endcap="round"/>
                      <v:textbox>
                        <w:txbxContent>
                          <w:p w14:paraId="0EFA8A6D" w14:textId="77777777" w:rsidR="004D3AA8" w:rsidRPr="00225F1F" w:rsidRDefault="004D3AA8" w:rsidP="007E325A">
                            <w:pPr>
                              <w:jc w:val="center"/>
                              <w:rPr>
                                <w:b/>
                                <w:color w:val="000000" w:themeColor="text1"/>
                                <w:lang w:val="es-DO"/>
                              </w:rPr>
                            </w:pPr>
                            <w:r>
                              <w:rPr>
                                <w:b/>
                                <w:color w:val="000000" w:themeColor="text1"/>
                                <w:lang w:val="es-DO"/>
                              </w:rPr>
                              <w:t>100%</w:t>
                            </w:r>
                          </w:p>
                        </w:txbxContent>
                      </v:textbox>
                      <w10:wrap type="tight"/>
                    </v:rect>
                  </w:pict>
                </mc:Fallback>
              </mc:AlternateContent>
            </w:r>
          </w:p>
        </w:tc>
        <w:tc>
          <w:tcPr>
            <w:tcW w:w="4536" w:type="dxa"/>
          </w:tcPr>
          <w:p w14:paraId="60A20169"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Se realizó varias actividades como el curso de primeros auxilios de las cuales fueron evidenciados y cargado en el sistema los Informes detallados. Alcanzando un 100 %  a la fecha.</w:t>
            </w:r>
          </w:p>
        </w:tc>
      </w:tr>
      <w:tr w:rsidR="007E325A" w:rsidRPr="00560016" w14:paraId="67F0B970" w14:textId="77777777" w:rsidTr="004D3AA8">
        <w:tc>
          <w:tcPr>
            <w:tcW w:w="2263" w:type="dxa"/>
          </w:tcPr>
          <w:p w14:paraId="6CCA91E5"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Clima Laboral </w:t>
            </w:r>
          </w:p>
        </w:tc>
        <w:tc>
          <w:tcPr>
            <w:tcW w:w="2268" w:type="dxa"/>
          </w:tcPr>
          <w:p w14:paraId="324BFB79"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noProof/>
                <w:sz w:val="24"/>
                <w:szCs w:val="24"/>
                <w:lang w:val="es-DO" w:eastAsia="es-DO"/>
              </w:rPr>
              <mc:AlternateContent>
                <mc:Choice Requires="wps">
                  <w:drawing>
                    <wp:anchor distT="0" distB="0" distL="114300" distR="114300" simplePos="0" relativeHeight="251819008" behindDoc="1" locked="0" layoutInCell="1" allowOverlap="1" wp14:anchorId="07828DAF" wp14:editId="36822574">
                      <wp:simplePos x="0" y="0"/>
                      <wp:positionH relativeFrom="column">
                        <wp:posOffset>0</wp:posOffset>
                      </wp:positionH>
                      <wp:positionV relativeFrom="paragraph">
                        <wp:posOffset>143510</wp:posOffset>
                      </wp:positionV>
                      <wp:extent cx="1240790" cy="381635"/>
                      <wp:effectExtent l="0" t="0" r="16510" b="18415"/>
                      <wp:wrapTight wrapText="bothSides">
                        <wp:wrapPolygon edited="0">
                          <wp:start x="0" y="0"/>
                          <wp:lineTo x="0" y="21564"/>
                          <wp:lineTo x="21556" y="21564"/>
                          <wp:lineTo x="21556" y="0"/>
                          <wp:lineTo x="0" y="0"/>
                        </wp:wrapPolygon>
                      </wp:wrapTight>
                      <wp:docPr id="468" name="Rectángulo 468"/>
                      <wp:cNvGraphicFramePr/>
                      <a:graphic xmlns:a="http://schemas.openxmlformats.org/drawingml/2006/main">
                        <a:graphicData uri="http://schemas.microsoft.com/office/word/2010/wordprocessingShape">
                          <wps:wsp>
                            <wps:cNvSpPr/>
                            <wps:spPr>
                              <a:xfrm>
                                <a:off x="0" y="0"/>
                                <a:ext cx="1240790" cy="381635"/>
                              </a:xfrm>
                              <a:prstGeom prst="rect">
                                <a:avLst/>
                              </a:prstGeom>
                              <a:solidFill>
                                <a:srgbClr val="00B050"/>
                              </a:solidFill>
                              <a:ln w="19050" cap="rnd" cmpd="sng" algn="ctr">
                                <a:solidFill>
                                  <a:sysClr val="windowText" lastClr="000000"/>
                                </a:solidFill>
                                <a:prstDash val="solid"/>
                              </a:ln>
                              <a:effectLst/>
                            </wps:spPr>
                            <wps:txbx>
                              <w:txbxContent>
                                <w:p w14:paraId="766D33D8" w14:textId="77777777" w:rsidR="004D3AA8" w:rsidRPr="00225F1F" w:rsidRDefault="004D3AA8" w:rsidP="007E325A">
                                  <w:pPr>
                                    <w:jc w:val="center"/>
                                    <w:rPr>
                                      <w:b/>
                                      <w:color w:val="000000" w:themeColor="text1"/>
                                      <w:lang w:val="es-DO"/>
                                    </w:rPr>
                                  </w:pPr>
                                  <w:r>
                                    <w:rPr>
                                      <w:b/>
                                      <w:color w:val="000000" w:themeColor="text1"/>
                                      <w:lang w:val="es-DO"/>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28DAF" id="Rectángulo 468" o:spid="_x0000_s1042" style="position:absolute;left:0;text-align:left;margin-left:0;margin-top:11.3pt;width:97.7pt;height:30.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" fillcolor="#00b050" strokecolor="windowText" strokeweight="1.5pt">
                      <v:stroke endcap="round"/>
                      <v:textbox>
                        <w:txbxContent>
                          <w:p w14:paraId="766D33D8" w14:textId="77777777" w:rsidR="004D3AA8" w:rsidRPr="00225F1F" w:rsidRDefault="004D3AA8" w:rsidP="007E325A">
                            <w:pPr>
                              <w:jc w:val="center"/>
                              <w:rPr>
                                <w:b/>
                                <w:color w:val="000000" w:themeColor="text1"/>
                                <w:lang w:val="es-DO"/>
                              </w:rPr>
                            </w:pPr>
                            <w:r>
                              <w:rPr>
                                <w:b/>
                                <w:color w:val="000000" w:themeColor="text1"/>
                                <w:lang w:val="es-DO"/>
                              </w:rPr>
                              <w:t>100%</w:t>
                            </w:r>
                          </w:p>
                        </w:txbxContent>
                      </v:textbox>
                      <w10:wrap type="tight"/>
                    </v:rect>
                  </w:pict>
                </mc:Fallback>
              </mc:AlternateContent>
            </w:r>
          </w:p>
        </w:tc>
        <w:tc>
          <w:tcPr>
            <w:tcW w:w="4536" w:type="dxa"/>
          </w:tcPr>
          <w:p w14:paraId="27FB1F69"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Se aplicó Encuesta de clima y estamos desarrollando el plan de mejora. </w:t>
            </w:r>
          </w:p>
        </w:tc>
      </w:tr>
      <w:tr w:rsidR="007E325A" w:rsidRPr="00560016" w14:paraId="5DC9DEB0" w14:textId="77777777" w:rsidTr="004D3AA8">
        <w:tc>
          <w:tcPr>
            <w:tcW w:w="2263" w:type="dxa"/>
          </w:tcPr>
          <w:p w14:paraId="1906E3AB"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 xml:space="preserve">Concursos Públicos </w:t>
            </w:r>
          </w:p>
        </w:tc>
        <w:tc>
          <w:tcPr>
            <w:tcW w:w="2268" w:type="dxa"/>
          </w:tcPr>
          <w:p w14:paraId="3858D2C4"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noProof/>
                <w:sz w:val="24"/>
                <w:szCs w:val="24"/>
                <w:lang w:val="es-DO" w:eastAsia="es-DO"/>
              </w:rPr>
              <mc:AlternateContent>
                <mc:Choice Requires="wps">
                  <w:drawing>
                    <wp:anchor distT="0" distB="0" distL="114300" distR="114300" simplePos="0" relativeHeight="251820032" behindDoc="1" locked="0" layoutInCell="1" allowOverlap="1" wp14:anchorId="39E3936E" wp14:editId="6A9BB6F4">
                      <wp:simplePos x="0" y="0"/>
                      <wp:positionH relativeFrom="column">
                        <wp:posOffset>13335</wp:posOffset>
                      </wp:positionH>
                      <wp:positionV relativeFrom="paragraph">
                        <wp:posOffset>287655</wp:posOffset>
                      </wp:positionV>
                      <wp:extent cx="1227455" cy="327025"/>
                      <wp:effectExtent l="0" t="0" r="10795" b="15875"/>
                      <wp:wrapTight wrapText="bothSides">
                        <wp:wrapPolygon edited="0">
                          <wp:start x="0" y="0"/>
                          <wp:lineTo x="0" y="21390"/>
                          <wp:lineTo x="21455" y="21390"/>
                          <wp:lineTo x="21455" y="0"/>
                          <wp:lineTo x="0" y="0"/>
                        </wp:wrapPolygon>
                      </wp:wrapTight>
                      <wp:docPr id="469" name="Rectángulo 469"/>
                      <wp:cNvGraphicFramePr/>
                      <a:graphic xmlns:a="http://schemas.openxmlformats.org/drawingml/2006/main">
                        <a:graphicData uri="http://schemas.microsoft.com/office/word/2010/wordprocessingShape">
                          <wps:wsp>
                            <wps:cNvSpPr/>
                            <wps:spPr>
                              <a:xfrm>
                                <a:off x="0" y="0"/>
                                <a:ext cx="1227455" cy="327025"/>
                              </a:xfrm>
                              <a:prstGeom prst="rect">
                                <a:avLst/>
                              </a:prstGeom>
                              <a:solidFill>
                                <a:srgbClr val="00B050"/>
                              </a:solidFill>
                              <a:ln w="19050" cap="rnd" cmpd="sng" algn="ctr">
                                <a:solidFill>
                                  <a:sysClr val="windowText" lastClr="000000"/>
                                </a:solidFill>
                                <a:prstDash val="solid"/>
                              </a:ln>
                              <a:effectLst/>
                            </wps:spPr>
                            <wps:txbx>
                              <w:txbxContent>
                                <w:p w14:paraId="5DA38D1C" w14:textId="77777777" w:rsidR="004D3AA8" w:rsidRPr="00225F1F" w:rsidRDefault="004D3AA8" w:rsidP="007E325A">
                                  <w:pPr>
                                    <w:jc w:val="center"/>
                                    <w:rPr>
                                      <w:b/>
                                      <w:color w:val="000000" w:themeColor="text1"/>
                                      <w:lang w:val="es-DO"/>
                                    </w:rPr>
                                  </w:pPr>
                                  <w:r>
                                    <w:rPr>
                                      <w:b/>
                                      <w:color w:val="000000" w:themeColor="text1"/>
                                      <w:lang w:val="es-DO"/>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936E" id="Rectángulo 469" o:spid="_x0000_s1043" style="position:absolute;left:0;text-align:left;margin-left:1.05pt;margin-top:22.65pt;width:96.65pt;height:25.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" fillcolor="#00b050" strokecolor="windowText" strokeweight="1.5pt">
                      <v:stroke endcap="round"/>
                      <v:textbox>
                        <w:txbxContent>
                          <w:p w14:paraId="5DA38D1C" w14:textId="77777777" w:rsidR="004D3AA8" w:rsidRPr="00225F1F" w:rsidRDefault="004D3AA8" w:rsidP="007E325A">
                            <w:pPr>
                              <w:jc w:val="center"/>
                              <w:rPr>
                                <w:b/>
                                <w:color w:val="000000" w:themeColor="text1"/>
                                <w:lang w:val="es-DO"/>
                              </w:rPr>
                            </w:pPr>
                            <w:r>
                              <w:rPr>
                                <w:b/>
                                <w:color w:val="000000" w:themeColor="text1"/>
                                <w:lang w:val="es-DO"/>
                              </w:rPr>
                              <w:t>100%</w:t>
                            </w:r>
                          </w:p>
                        </w:txbxContent>
                      </v:textbox>
                      <w10:wrap type="tight"/>
                    </v:rect>
                  </w:pict>
                </mc:Fallback>
              </mc:AlternateContent>
            </w:r>
          </w:p>
        </w:tc>
        <w:tc>
          <w:tcPr>
            <w:tcW w:w="4536" w:type="dxa"/>
          </w:tcPr>
          <w:p w14:paraId="429A7328" w14:textId="77777777" w:rsidR="007E325A" w:rsidRPr="00560016" w:rsidRDefault="007E325A" w:rsidP="004D3AA8">
            <w:pPr>
              <w:spacing w:line="276" w:lineRule="auto"/>
              <w:jc w:val="both"/>
              <w:rPr>
                <w:rFonts w:ascii="Times New Roman" w:hAnsi="Times New Roman" w:cs="Times New Roman"/>
                <w:sz w:val="24"/>
                <w:szCs w:val="24"/>
                <w:lang w:val="es-DO"/>
              </w:rPr>
            </w:pPr>
            <w:r w:rsidRPr="00560016">
              <w:rPr>
                <w:rFonts w:ascii="Times New Roman" w:hAnsi="Times New Roman" w:cs="Times New Roman"/>
                <w:sz w:val="24"/>
                <w:szCs w:val="24"/>
                <w:lang w:val="es-DO"/>
              </w:rPr>
              <w:t>Se seleccionó de la base de datos del registro de elegible un candidato que obtuvo la mayor calificación de concurro externo. Logrando un 100%</w:t>
            </w:r>
          </w:p>
          <w:p w14:paraId="3A40AA16" w14:textId="77777777" w:rsidR="007E325A" w:rsidRPr="00560016" w:rsidRDefault="007E325A" w:rsidP="004D3AA8">
            <w:pPr>
              <w:spacing w:line="276" w:lineRule="auto"/>
              <w:jc w:val="both"/>
              <w:rPr>
                <w:rFonts w:ascii="Times New Roman" w:hAnsi="Times New Roman" w:cs="Times New Roman"/>
                <w:sz w:val="24"/>
                <w:szCs w:val="24"/>
                <w:lang w:val="es-DO"/>
              </w:rPr>
            </w:pPr>
          </w:p>
        </w:tc>
      </w:tr>
    </w:tbl>
    <w:p w14:paraId="2457658F" w14:textId="77777777" w:rsidR="007E325A" w:rsidRPr="00560016" w:rsidRDefault="007E325A" w:rsidP="004D3AA8">
      <w:pPr>
        <w:spacing w:line="360" w:lineRule="auto"/>
        <w:jc w:val="both"/>
        <w:rPr>
          <w:rFonts w:ascii="Times New Roman" w:hAnsi="Times New Roman" w:cs="Times New Roman"/>
          <w:sz w:val="24"/>
          <w:szCs w:val="24"/>
          <w:lang w:val="es-DO"/>
        </w:rPr>
      </w:pPr>
    </w:p>
    <w:p w14:paraId="7B18F965" w14:textId="77777777" w:rsidR="004B6277" w:rsidRDefault="004B6277" w:rsidP="004D3AA8">
      <w:pPr>
        <w:jc w:val="both"/>
        <w:rPr>
          <w:rFonts w:ascii="Times New Roman" w:hAnsi="Times New Roman" w:cs="Times New Roman"/>
          <w:sz w:val="24"/>
          <w:szCs w:val="24"/>
          <w:lang w:val="es-DO"/>
        </w:rPr>
      </w:pPr>
    </w:p>
    <w:p w14:paraId="5615918E" w14:textId="77777777" w:rsidR="00AD0A99" w:rsidRDefault="00AD0A99" w:rsidP="004D3AA8">
      <w:pPr>
        <w:jc w:val="both"/>
        <w:rPr>
          <w:rFonts w:ascii="Times New Roman" w:hAnsi="Times New Roman" w:cs="Times New Roman"/>
          <w:sz w:val="24"/>
          <w:szCs w:val="24"/>
          <w:lang w:val="es-DO"/>
        </w:rPr>
      </w:pPr>
    </w:p>
    <w:p w14:paraId="147DDE8A" w14:textId="77777777" w:rsidR="00AD0A99" w:rsidRDefault="00AD0A99" w:rsidP="004D3AA8">
      <w:pPr>
        <w:jc w:val="both"/>
        <w:rPr>
          <w:rFonts w:ascii="Times New Roman" w:hAnsi="Times New Roman" w:cs="Times New Roman"/>
          <w:sz w:val="24"/>
          <w:szCs w:val="24"/>
          <w:lang w:val="es-DO"/>
        </w:rPr>
      </w:pPr>
    </w:p>
    <w:p w14:paraId="3BCF0177" w14:textId="77777777" w:rsidR="00AD0A99" w:rsidRDefault="00AD0A99" w:rsidP="004D3AA8">
      <w:pPr>
        <w:jc w:val="both"/>
        <w:rPr>
          <w:rFonts w:ascii="Times New Roman" w:hAnsi="Times New Roman" w:cs="Times New Roman"/>
          <w:sz w:val="24"/>
          <w:szCs w:val="24"/>
          <w:lang w:val="es-DO"/>
        </w:rPr>
      </w:pPr>
    </w:p>
    <w:p w14:paraId="0F7807F4" w14:textId="77777777" w:rsidR="00AD0A99" w:rsidRDefault="00AD0A99" w:rsidP="004D3AA8">
      <w:pPr>
        <w:jc w:val="both"/>
        <w:rPr>
          <w:rFonts w:ascii="Times New Roman" w:hAnsi="Times New Roman" w:cs="Times New Roman"/>
          <w:sz w:val="24"/>
          <w:szCs w:val="24"/>
          <w:lang w:val="es-DO"/>
        </w:rPr>
      </w:pPr>
    </w:p>
    <w:p w14:paraId="0AD5C754" w14:textId="77777777" w:rsidR="00AD0A99" w:rsidRDefault="00AD0A99" w:rsidP="004D3AA8">
      <w:pPr>
        <w:jc w:val="both"/>
        <w:rPr>
          <w:rFonts w:ascii="Times New Roman" w:hAnsi="Times New Roman" w:cs="Times New Roman"/>
          <w:sz w:val="24"/>
          <w:szCs w:val="24"/>
          <w:lang w:val="es-DO"/>
        </w:rPr>
      </w:pPr>
    </w:p>
    <w:p w14:paraId="464C9105" w14:textId="77777777" w:rsidR="00AD0A99" w:rsidRDefault="00AD0A99" w:rsidP="004D3AA8">
      <w:pPr>
        <w:jc w:val="both"/>
        <w:rPr>
          <w:rFonts w:ascii="Times New Roman" w:hAnsi="Times New Roman" w:cs="Times New Roman"/>
          <w:sz w:val="24"/>
          <w:szCs w:val="24"/>
          <w:lang w:val="es-DO"/>
        </w:rPr>
      </w:pPr>
    </w:p>
    <w:p w14:paraId="02644CCE" w14:textId="77777777" w:rsidR="00AD0A99" w:rsidRDefault="00AD0A99" w:rsidP="004D3AA8">
      <w:pPr>
        <w:jc w:val="both"/>
        <w:rPr>
          <w:rFonts w:ascii="Times New Roman" w:hAnsi="Times New Roman" w:cs="Times New Roman"/>
          <w:sz w:val="24"/>
          <w:szCs w:val="24"/>
          <w:lang w:val="es-DO"/>
        </w:rPr>
      </w:pPr>
    </w:p>
    <w:p w14:paraId="5CE32219" w14:textId="77777777" w:rsidR="00AD0A99" w:rsidRDefault="00AD0A99" w:rsidP="004D3AA8">
      <w:pPr>
        <w:jc w:val="both"/>
        <w:rPr>
          <w:rFonts w:ascii="Times New Roman" w:hAnsi="Times New Roman" w:cs="Times New Roman"/>
          <w:sz w:val="24"/>
          <w:szCs w:val="24"/>
          <w:lang w:val="es-DO"/>
        </w:rPr>
      </w:pPr>
    </w:p>
    <w:p w14:paraId="109FF9D2" w14:textId="77777777" w:rsidR="00AD0A99" w:rsidRDefault="00AD0A99" w:rsidP="004D3AA8">
      <w:pPr>
        <w:jc w:val="both"/>
        <w:rPr>
          <w:rFonts w:ascii="Times New Roman" w:hAnsi="Times New Roman" w:cs="Times New Roman"/>
          <w:sz w:val="24"/>
          <w:szCs w:val="24"/>
          <w:lang w:val="es-DO"/>
        </w:rPr>
      </w:pPr>
    </w:p>
    <w:p w14:paraId="643FA482" w14:textId="77777777" w:rsidR="00AD0A99" w:rsidRDefault="00AD0A99" w:rsidP="004D3AA8">
      <w:pPr>
        <w:jc w:val="both"/>
        <w:rPr>
          <w:rFonts w:ascii="Times New Roman" w:hAnsi="Times New Roman" w:cs="Times New Roman"/>
          <w:sz w:val="24"/>
          <w:szCs w:val="24"/>
          <w:lang w:val="es-DO"/>
        </w:rPr>
      </w:pPr>
    </w:p>
    <w:p w14:paraId="78970A68" w14:textId="77777777" w:rsidR="00AD0A99" w:rsidRDefault="00AD0A99" w:rsidP="004D3AA8">
      <w:pPr>
        <w:jc w:val="both"/>
        <w:rPr>
          <w:rFonts w:ascii="Times New Roman" w:hAnsi="Times New Roman" w:cs="Times New Roman"/>
          <w:sz w:val="24"/>
          <w:szCs w:val="24"/>
          <w:lang w:val="es-DO"/>
        </w:rPr>
      </w:pPr>
    </w:p>
    <w:p w14:paraId="5577294C" w14:textId="77777777" w:rsidR="00AD0A99" w:rsidRDefault="00AD0A99" w:rsidP="004D3AA8">
      <w:pPr>
        <w:jc w:val="both"/>
        <w:rPr>
          <w:rFonts w:ascii="Times New Roman" w:hAnsi="Times New Roman" w:cs="Times New Roman"/>
          <w:sz w:val="24"/>
          <w:szCs w:val="24"/>
          <w:lang w:val="es-DO"/>
        </w:rPr>
      </w:pPr>
    </w:p>
    <w:p w14:paraId="577829A4" w14:textId="77777777" w:rsidR="00AD0A99" w:rsidRDefault="00AD0A99" w:rsidP="004D3AA8">
      <w:pPr>
        <w:jc w:val="both"/>
        <w:rPr>
          <w:rFonts w:ascii="Times New Roman" w:hAnsi="Times New Roman" w:cs="Times New Roman"/>
          <w:sz w:val="24"/>
          <w:szCs w:val="24"/>
          <w:lang w:val="es-DO"/>
        </w:rPr>
      </w:pPr>
    </w:p>
    <w:p w14:paraId="37E25B09" w14:textId="77777777" w:rsidR="00AD0A99" w:rsidRDefault="00AD0A99" w:rsidP="004D3AA8">
      <w:pPr>
        <w:jc w:val="both"/>
        <w:rPr>
          <w:rFonts w:ascii="Times New Roman" w:hAnsi="Times New Roman" w:cs="Times New Roman"/>
          <w:sz w:val="24"/>
          <w:szCs w:val="24"/>
          <w:lang w:val="es-DO"/>
        </w:rPr>
      </w:pPr>
    </w:p>
    <w:p w14:paraId="2FF4981C" w14:textId="77777777" w:rsidR="00601D92" w:rsidRDefault="00601D92" w:rsidP="004D3AA8">
      <w:pPr>
        <w:pStyle w:val="Ttulo1"/>
        <w:ind w:left="0"/>
        <w:jc w:val="both"/>
        <w:rPr>
          <w:rFonts w:ascii="Times New Roman" w:eastAsiaTheme="minorHAnsi" w:hAnsi="Times New Roman" w:cs="Times New Roman"/>
          <w:sz w:val="24"/>
          <w:szCs w:val="24"/>
          <w:lang w:val="es-DO"/>
        </w:rPr>
      </w:pPr>
    </w:p>
    <w:p w14:paraId="4B84C1B7" w14:textId="77777777" w:rsidR="006265FE" w:rsidRDefault="006265FE" w:rsidP="004D3AA8">
      <w:pPr>
        <w:pStyle w:val="Ttulo1"/>
        <w:ind w:left="0"/>
        <w:jc w:val="both"/>
        <w:rPr>
          <w:rFonts w:ascii="Times New Roman" w:eastAsiaTheme="minorHAnsi" w:hAnsi="Times New Roman" w:cs="Times New Roman"/>
          <w:sz w:val="24"/>
          <w:szCs w:val="24"/>
          <w:lang w:val="es-DO"/>
        </w:rPr>
      </w:pPr>
    </w:p>
    <w:p w14:paraId="034E82BB" w14:textId="2DA451FB" w:rsidR="00914A16" w:rsidRPr="00C4366B" w:rsidRDefault="00914A16" w:rsidP="004D3AA8">
      <w:pPr>
        <w:pStyle w:val="Ttulo2"/>
        <w:ind w:left="0"/>
        <w:jc w:val="both"/>
        <w:rPr>
          <w:rFonts w:ascii="Times New Roman" w:hAnsi="Times New Roman" w:cs="Times New Roman"/>
          <w:sz w:val="24"/>
        </w:rPr>
      </w:pPr>
      <w:bookmarkStart w:id="31" w:name="_Toc109058327"/>
      <w:r w:rsidRPr="00C4366B">
        <w:rPr>
          <w:rFonts w:ascii="Times New Roman" w:hAnsi="Times New Roman" w:cs="Times New Roman"/>
          <w:sz w:val="24"/>
        </w:rPr>
        <w:lastRenderedPageBreak/>
        <w:t>Departamento de Mercad</w:t>
      </w:r>
      <w:r w:rsidR="00AF30FF" w:rsidRPr="00C4366B">
        <w:rPr>
          <w:rFonts w:ascii="Times New Roman" w:hAnsi="Times New Roman" w:cs="Times New Roman"/>
          <w:sz w:val="24"/>
        </w:rPr>
        <w:t>e</w:t>
      </w:r>
      <w:r w:rsidRPr="00C4366B">
        <w:rPr>
          <w:rFonts w:ascii="Times New Roman" w:hAnsi="Times New Roman" w:cs="Times New Roman"/>
          <w:sz w:val="24"/>
        </w:rPr>
        <w:t>o</w:t>
      </w:r>
      <w:bookmarkEnd w:id="31"/>
      <w:r w:rsidRPr="00C4366B">
        <w:rPr>
          <w:rFonts w:ascii="Times New Roman" w:hAnsi="Times New Roman" w:cs="Times New Roman"/>
          <w:sz w:val="24"/>
        </w:rPr>
        <w:t xml:space="preserve">  </w:t>
      </w:r>
    </w:p>
    <w:p w14:paraId="026F412D" w14:textId="77777777" w:rsidR="00493569" w:rsidRPr="00310FEE" w:rsidRDefault="00493569" w:rsidP="004D3AA8">
      <w:pPr>
        <w:pStyle w:val="Ttulo2"/>
        <w:spacing w:line="360" w:lineRule="auto"/>
        <w:ind w:left="0"/>
        <w:jc w:val="both"/>
        <w:rPr>
          <w:rFonts w:ascii="Times New Roman" w:hAnsi="Times New Roman" w:cs="Times New Roman"/>
          <w:color w:val="002060"/>
          <w:sz w:val="24"/>
          <w:szCs w:val="24"/>
          <w:lang w:val="es-DO"/>
        </w:rPr>
      </w:pPr>
    </w:p>
    <w:p w14:paraId="0D2B2F84" w14:textId="5F2A0DE1" w:rsidR="00ED342B" w:rsidRPr="00310FEE" w:rsidRDefault="00493569" w:rsidP="004D3AA8">
      <w:pPr>
        <w:pStyle w:val="xgmail-msolistparagraph"/>
        <w:shd w:val="clear" w:color="auto" w:fill="FFFFFF"/>
        <w:spacing w:before="0" w:beforeAutospacing="0" w:after="0" w:afterAutospacing="0" w:line="276" w:lineRule="auto"/>
        <w:jc w:val="both"/>
        <w:rPr>
          <w:color w:val="201F1E"/>
        </w:rPr>
      </w:pPr>
      <w:r w:rsidRPr="00310FEE">
        <w:rPr>
          <w:color w:val="201F1E"/>
        </w:rPr>
        <w:t xml:space="preserve">Se presentas los logros y desempeño del departamento con las siguientes informaciones estadísticas en cuanto </w:t>
      </w:r>
      <w:r w:rsidR="00ED342B" w:rsidRPr="00310FEE">
        <w:rPr>
          <w:color w:val="201F1E"/>
        </w:rPr>
        <w:t xml:space="preserve">a las </w:t>
      </w:r>
      <w:r w:rsidR="00AF30FF" w:rsidRPr="00310FEE">
        <w:rPr>
          <w:color w:val="201F1E"/>
        </w:rPr>
        <w:t>órdenes</w:t>
      </w:r>
      <w:r w:rsidR="00ED342B" w:rsidRPr="00310FEE">
        <w:rPr>
          <w:color w:val="201F1E"/>
        </w:rPr>
        <w:t xml:space="preserve"> entregadas y desarrollada. </w:t>
      </w:r>
    </w:p>
    <w:p w14:paraId="645F8450" w14:textId="6B6353CB" w:rsidR="00955411" w:rsidRPr="00310FEE" w:rsidRDefault="002D35B1" w:rsidP="004D3AA8">
      <w:pPr>
        <w:jc w:val="both"/>
        <w:rPr>
          <w:rFonts w:ascii="Times New Roman" w:hAnsi="Times New Roman" w:cs="Times New Roman"/>
          <w:color w:val="000000" w:themeColor="text1"/>
          <w:sz w:val="24"/>
          <w:szCs w:val="24"/>
          <w:lang w:val="es-DO"/>
        </w:rPr>
      </w:pPr>
      <w:r w:rsidRPr="00310FEE">
        <w:rPr>
          <w:noProof/>
          <w:lang w:val="es-DO" w:eastAsia="es-DO"/>
        </w:rPr>
        <w:drawing>
          <wp:anchor distT="0" distB="0" distL="114300" distR="114300" simplePos="0" relativeHeight="251692032" behindDoc="1" locked="0" layoutInCell="1" allowOverlap="1" wp14:anchorId="2D6654EE" wp14:editId="727649FF">
            <wp:simplePos x="0" y="0"/>
            <wp:positionH relativeFrom="column">
              <wp:posOffset>-251460</wp:posOffset>
            </wp:positionH>
            <wp:positionV relativeFrom="paragraph">
              <wp:posOffset>258445</wp:posOffset>
            </wp:positionV>
            <wp:extent cx="6391275" cy="6236970"/>
            <wp:effectExtent l="0" t="0" r="9525" b="11430"/>
            <wp:wrapTight wrapText="bothSides">
              <wp:wrapPolygon edited="0">
                <wp:start x="0" y="0"/>
                <wp:lineTo x="0" y="21574"/>
                <wp:lineTo x="21568" y="21574"/>
                <wp:lineTo x="21568" y="0"/>
                <wp:lineTo x="0" y="0"/>
              </wp:wrapPolygon>
            </wp:wrapTight>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47BA2F9F" w14:textId="77777777" w:rsidR="00AD0A99" w:rsidRDefault="00AD0A99" w:rsidP="004D3AA8">
      <w:pPr>
        <w:pStyle w:val="xgmail-msolistparagraph"/>
        <w:shd w:val="clear" w:color="auto" w:fill="FFFFFF"/>
        <w:tabs>
          <w:tab w:val="left" w:pos="1134"/>
        </w:tabs>
        <w:spacing w:before="0" w:beforeAutospacing="0" w:after="0" w:afterAutospacing="0" w:line="330" w:lineRule="atLeast"/>
        <w:jc w:val="both"/>
        <w:rPr>
          <w:color w:val="201F1E"/>
        </w:rPr>
      </w:pPr>
    </w:p>
    <w:p w14:paraId="584613C3" w14:textId="77777777" w:rsidR="004D3AA8" w:rsidRDefault="004D3AA8" w:rsidP="004D3AA8">
      <w:pPr>
        <w:pStyle w:val="xgmail-msolistparagraph"/>
        <w:shd w:val="clear" w:color="auto" w:fill="FFFFFF"/>
        <w:tabs>
          <w:tab w:val="left" w:pos="1134"/>
        </w:tabs>
        <w:spacing w:before="0" w:beforeAutospacing="0" w:after="0" w:afterAutospacing="0" w:line="330" w:lineRule="atLeast"/>
        <w:jc w:val="both"/>
        <w:rPr>
          <w:color w:val="201F1E"/>
        </w:rPr>
      </w:pPr>
    </w:p>
    <w:p w14:paraId="65E2A4C4" w14:textId="77777777" w:rsidR="00AD0A99" w:rsidRPr="00560016" w:rsidRDefault="00AD0A99" w:rsidP="004D3AA8">
      <w:pPr>
        <w:jc w:val="both"/>
        <w:rPr>
          <w:rFonts w:ascii="Times New Roman" w:hAnsi="Times New Roman" w:cs="Times New Roman"/>
          <w:b/>
          <w:sz w:val="24"/>
          <w:szCs w:val="24"/>
          <w:lang w:val="es-DO"/>
        </w:rPr>
      </w:pPr>
      <w:r w:rsidRPr="00560016">
        <w:rPr>
          <w:rFonts w:ascii="Times New Roman" w:eastAsia="Times New Roman" w:hAnsi="Times New Roman" w:cs="Times New Roman"/>
          <w:color w:val="201F1E"/>
          <w:sz w:val="24"/>
          <w:szCs w:val="24"/>
          <w:lang w:val="es-DO" w:eastAsia="es-DO"/>
        </w:rPr>
        <w:lastRenderedPageBreak/>
        <w:t>El gráfico debajo presenta las donaciones realizadas en el primer trimestre.</w:t>
      </w:r>
    </w:p>
    <w:p w14:paraId="74C831DE" w14:textId="77777777" w:rsidR="00AD0A99" w:rsidRPr="00310FEE" w:rsidRDefault="00AD0A99" w:rsidP="004D3AA8">
      <w:pPr>
        <w:pStyle w:val="xgmail-msolistparagraph"/>
        <w:shd w:val="clear" w:color="auto" w:fill="FFFFFF"/>
        <w:tabs>
          <w:tab w:val="left" w:pos="1134"/>
        </w:tabs>
        <w:spacing w:before="0" w:beforeAutospacing="0" w:after="0" w:afterAutospacing="0" w:line="330" w:lineRule="atLeast"/>
        <w:ind w:left="709"/>
        <w:jc w:val="both"/>
        <w:rPr>
          <w:color w:val="201F1E"/>
        </w:rPr>
      </w:pPr>
    </w:p>
    <w:p w14:paraId="42795DC3" w14:textId="77777777" w:rsidR="00F65EB3" w:rsidRPr="00310FEE" w:rsidRDefault="00F65EB3"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 xml:space="preserve">Donaciones: </w:t>
      </w:r>
    </w:p>
    <w:p w14:paraId="5E40B46F" w14:textId="29A4A26A" w:rsidR="004E68D0" w:rsidRPr="00310FEE" w:rsidRDefault="00955411" w:rsidP="004D3AA8">
      <w:pPr>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w:drawing>
          <wp:inline distT="0" distB="0" distL="0" distR="0" wp14:anchorId="2BF79021" wp14:editId="6CE56B04">
            <wp:extent cx="5104130" cy="2266950"/>
            <wp:effectExtent l="0" t="0" r="127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89A407" w14:textId="3411D74D" w:rsidR="00955411" w:rsidRPr="00310FEE" w:rsidRDefault="00955411"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 xml:space="preserve">Captación: </w:t>
      </w:r>
    </w:p>
    <w:tbl>
      <w:tblPr>
        <w:tblStyle w:val="Tablaconcuadrcula"/>
        <w:tblW w:w="0" w:type="auto"/>
        <w:tblLook w:val="04A0" w:firstRow="1" w:lastRow="0" w:firstColumn="1" w:lastColumn="0" w:noHBand="0" w:noVBand="1"/>
      </w:tblPr>
      <w:tblGrid>
        <w:gridCol w:w="4088"/>
        <w:gridCol w:w="4088"/>
      </w:tblGrid>
      <w:tr w:rsidR="004E68D0" w:rsidRPr="00310FEE" w14:paraId="3BF468CC" w14:textId="77777777" w:rsidTr="00955411">
        <w:trPr>
          <w:trHeight w:val="191"/>
        </w:trPr>
        <w:tc>
          <w:tcPr>
            <w:tcW w:w="4088" w:type="dxa"/>
            <w:shd w:val="clear" w:color="auto" w:fill="002060"/>
          </w:tcPr>
          <w:p w14:paraId="42E1099D" w14:textId="6F2C0E8E" w:rsidR="004E68D0" w:rsidRPr="00310FEE" w:rsidRDefault="004E68D0"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Febrero</w:t>
            </w:r>
          </w:p>
        </w:tc>
        <w:tc>
          <w:tcPr>
            <w:tcW w:w="4088" w:type="dxa"/>
            <w:shd w:val="clear" w:color="auto" w:fill="002060"/>
          </w:tcPr>
          <w:p w14:paraId="4E3AAC64" w14:textId="08376223" w:rsidR="004E68D0" w:rsidRPr="00310FEE" w:rsidRDefault="004E68D0"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Marzo</w:t>
            </w:r>
          </w:p>
        </w:tc>
      </w:tr>
      <w:tr w:rsidR="004E68D0" w:rsidRPr="00310FEE" w14:paraId="4B93B048" w14:textId="77777777" w:rsidTr="004E68D0">
        <w:trPr>
          <w:trHeight w:val="1137"/>
        </w:trPr>
        <w:tc>
          <w:tcPr>
            <w:tcW w:w="4088" w:type="dxa"/>
          </w:tcPr>
          <w:p w14:paraId="2A65263D" w14:textId="77777777" w:rsidR="004E68D0" w:rsidRPr="00310FEE" w:rsidRDefault="004E68D0" w:rsidP="004D3AA8">
            <w:pPr>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ITLA</w:t>
            </w:r>
          </w:p>
          <w:p w14:paraId="0578BA9F" w14:textId="13A65D1F" w:rsidR="004E68D0" w:rsidRPr="00310FEE" w:rsidRDefault="00EC0A86" w:rsidP="004D3AA8">
            <w:pPr>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Comisión</w:t>
            </w:r>
            <w:r w:rsidR="004E68D0" w:rsidRPr="00310FEE">
              <w:rPr>
                <w:rFonts w:ascii="Times New Roman" w:hAnsi="Times New Roman" w:cs="Times New Roman"/>
                <w:sz w:val="24"/>
                <w:szCs w:val="24"/>
                <w:lang w:val="es-DO"/>
              </w:rPr>
              <w:t xml:space="preserve"> </w:t>
            </w:r>
            <w:r w:rsidRPr="00310FEE">
              <w:rPr>
                <w:rFonts w:ascii="Times New Roman" w:hAnsi="Times New Roman" w:cs="Times New Roman"/>
                <w:sz w:val="24"/>
                <w:szCs w:val="24"/>
                <w:lang w:val="es-DO"/>
              </w:rPr>
              <w:t>Hípica</w:t>
            </w:r>
            <w:r w:rsidR="004E68D0" w:rsidRPr="00310FEE">
              <w:rPr>
                <w:rFonts w:ascii="Times New Roman" w:hAnsi="Times New Roman" w:cs="Times New Roman"/>
                <w:sz w:val="24"/>
                <w:szCs w:val="24"/>
                <w:lang w:val="es-DO"/>
              </w:rPr>
              <w:t xml:space="preserve"> Nacional </w:t>
            </w:r>
          </w:p>
        </w:tc>
        <w:tc>
          <w:tcPr>
            <w:tcW w:w="4088" w:type="dxa"/>
          </w:tcPr>
          <w:p w14:paraId="039C0BAE" w14:textId="7CBF0C6B" w:rsidR="004E68D0" w:rsidRPr="00310FEE" w:rsidRDefault="004E68D0" w:rsidP="004D3AA8">
            <w:pPr>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 xml:space="preserve">-Banco </w:t>
            </w:r>
            <w:r w:rsidR="00AC6AE9" w:rsidRPr="00310FEE">
              <w:rPr>
                <w:rFonts w:ascii="Times New Roman" w:hAnsi="Times New Roman" w:cs="Times New Roman"/>
                <w:sz w:val="24"/>
                <w:szCs w:val="24"/>
                <w:lang w:val="es-DO"/>
              </w:rPr>
              <w:t>Agrícola</w:t>
            </w:r>
            <w:r w:rsidRPr="00310FEE">
              <w:rPr>
                <w:rFonts w:ascii="Times New Roman" w:hAnsi="Times New Roman" w:cs="Times New Roman"/>
                <w:sz w:val="24"/>
                <w:szCs w:val="24"/>
                <w:lang w:val="es-DO"/>
              </w:rPr>
              <w:t>.</w:t>
            </w:r>
          </w:p>
          <w:p w14:paraId="1478C23E" w14:textId="596535DC" w:rsidR="004E68D0" w:rsidRPr="00310FEE" w:rsidRDefault="004E68D0" w:rsidP="004D3AA8">
            <w:pPr>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w:t>
            </w:r>
            <w:r w:rsidR="00AC6AE9" w:rsidRPr="00310FEE">
              <w:rPr>
                <w:rFonts w:ascii="Times New Roman" w:hAnsi="Times New Roman" w:cs="Times New Roman"/>
                <w:sz w:val="24"/>
                <w:szCs w:val="24"/>
                <w:lang w:val="es-DO"/>
              </w:rPr>
              <w:t>Comisión</w:t>
            </w:r>
            <w:r w:rsidRPr="00310FEE">
              <w:rPr>
                <w:rFonts w:ascii="Times New Roman" w:hAnsi="Times New Roman" w:cs="Times New Roman"/>
                <w:sz w:val="24"/>
                <w:szCs w:val="24"/>
                <w:lang w:val="es-DO"/>
              </w:rPr>
              <w:t xml:space="preserve"> Nacional de </w:t>
            </w:r>
            <w:r w:rsidR="00AC6AE9" w:rsidRPr="00310FEE">
              <w:rPr>
                <w:rFonts w:ascii="Times New Roman" w:hAnsi="Times New Roman" w:cs="Times New Roman"/>
                <w:sz w:val="24"/>
                <w:szCs w:val="24"/>
                <w:lang w:val="es-DO"/>
              </w:rPr>
              <w:t>Titulación</w:t>
            </w:r>
            <w:r w:rsidRPr="00310FEE">
              <w:rPr>
                <w:rFonts w:ascii="Times New Roman" w:hAnsi="Times New Roman" w:cs="Times New Roman"/>
                <w:sz w:val="24"/>
                <w:szCs w:val="24"/>
                <w:lang w:val="es-DO"/>
              </w:rPr>
              <w:t xml:space="preserve">. </w:t>
            </w:r>
          </w:p>
          <w:p w14:paraId="77C0888E" w14:textId="3A94FE36" w:rsidR="004E68D0" w:rsidRPr="00310FEE" w:rsidRDefault="004E68D0" w:rsidP="004D3AA8">
            <w:pPr>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 xml:space="preserve">-Instituto Superior de </w:t>
            </w:r>
            <w:r w:rsidR="00AC6AE9" w:rsidRPr="00310FEE">
              <w:rPr>
                <w:rFonts w:ascii="Times New Roman" w:hAnsi="Times New Roman" w:cs="Times New Roman"/>
                <w:sz w:val="24"/>
                <w:szCs w:val="24"/>
                <w:lang w:val="es-DO"/>
              </w:rPr>
              <w:t>Formación</w:t>
            </w:r>
            <w:r w:rsidRPr="00310FEE">
              <w:rPr>
                <w:rFonts w:ascii="Times New Roman" w:hAnsi="Times New Roman" w:cs="Times New Roman"/>
                <w:sz w:val="24"/>
                <w:szCs w:val="24"/>
                <w:lang w:val="es-DO"/>
              </w:rPr>
              <w:t xml:space="preserve"> Docente Salome Ureña.</w:t>
            </w:r>
          </w:p>
          <w:p w14:paraId="3043AD18" w14:textId="2F47328F" w:rsidR="004E68D0" w:rsidRPr="00310FEE" w:rsidRDefault="004E68D0" w:rsidP="004D3AA8">
            <w:pPr>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-911</w:t>
            </w:r>
          </w:p>
          <w:p w14:paraId="2F542EC9" w14:textId="596B6C3E" w:rsidR="004E68D0" w:rsidRPr="00310FEE" w:rsidRDefault="004E68D0" w:rsidP="004D3AA8">
            <w:pPr>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 xml:space="preserve">-INABIE. </w:t>
            </w:r>
          </w:p>
        </w:tc>
      </w:tr>
    </w:tbl>
    <w:p w14:paraId="6684C2FC" w14:textId="38477044" w:rsidR="00052ED3" w:rsidRDefault="004B6277" w:rsidP="004D3AA8">
      <w:pPr>
        <w:jc w:val="both"/>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t xml:space="preserve"> </w:t>
      </w:r>
    </w:p>
    <w:p w14:paraId="424B1FB8" w14:textId="4CB86A9E" w:rsidR="00052ED3" w:rsidRPr="00310FEE" w:rsidRDefault="00052ED3" w:rsidP="004D3AA8">
      <w:pPr>
        <w:jc w:val="both"/>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t>Totales de las cotizaciones, captaciones y piezas entregadas:</w:t>
      </w:r>
    </w:p>
    <w:p w14:paraId="4B14E8ED" w14:textId="59DF06C3" w:rsidR="00052ED3" w:rsidRPr="00310FEE" w:rsidRDefault="00052ED3" w:rsidP="004D3AA8">
      <w:pPr>
        <w:pStyle w:val="xgmail-msolistparagraph"/>
        <w:numPr>
          <w:ilvl w:val="0"/>
          <w:numId w:val="3"/>
        </w:numPr>
        <w:shd w:val="clear" w:color="auto" w:fill="FFFFFF"/>
        <w:tabs>
          <w:tab w:val="left" w:pos="1134"/>
        </w:tabs>
        <w:spacing w:before="0" w:beforeAutospacing="0" w:after="0" w:afterAutospacing="0" w:line="330" w:lineRule="atLeast"/>
        <w:ind w:left="709" w:firstLine="0"/>
        <w:jc w:val="both"/>
        <w:rPr>
          <w:color w:val="201F1E"/>
        </w:rPr>
      </w:pPr>
      <w:r w:rsidRPr="00310FEE">
        <w:rPr>
          <w:color w:val="201F1E"/>
        </w:rPr>
        <w:t>Cotizaciones enviadas a clientes=14</w:t>
      </w:r>
    </w:p>
    <w:p w14:paraId="7C38B8F7" w14:textId="77777777" w:rsidR="00052ED3" w:rsidRPr="00310FEE" w:rsidRDefault="00052ED3" w:rsidP="004D3AA8">
      <w:pPr>
        <w:pStyle w:val="xgmail-msolistparagraph"/>
        <w:numPr>
          <w:ilvl w:val="0"/>
          <w:numId w:val="3"/>
        </w:numPr>
        <w:shd w:val="clear" w:color="auto" w:fill="FFFFFF"/>
        <w:tabs>
          <w:tab w:val="left" w:pos="1134"/>
        </w:tabs>
        <w:spacing w:before="0" w:beforeAutospacing="0" w:after="0" w:afterAutospacing="0" w:line="330" w:lineRule="atLeast"/>
        <w:ind w:left="709" w:firstLine="0"/>
        <w:jc w:val="both"/>
        <w:rPr>
          <w:color w:val="201F1E"/>
        </w:rPr>
      </w:pPr>
      <w:r w:rsidRPr="00310FEE">
        <w:rPr>
          <w:color w:val="201F1E"/>
        </w:rPr>
        <w:t>Captación de nuevas del trimestre =7</w:t>
      </w:r>
    </w:p>
    <w:p w14:paraId="271CD903" w14:textId="77777777" w:rsidR="00052ED3" w:rsidRPr="00310FEE" w:rsidRDefault="00052ED3" w:rsidP="004D3AA8">
      <w:pPr>
        <w:pStyle w:val="xgmail-msolistparagraph"/>
        <w:numPr>
          <w:ilvl w:val="0"/>
          <w:numId w:val="3"/>
        </w:numPr>
        <w:shd w:val="clear" w:color="auto" w:fill="FFFFFF"/>
        <w:tabs>
          <w:tab w:val="left" w:pos="1134"/>
        </w:tabs>
        <w:spacing w:before="0" w:beforeAutospacing="0" w:after="0" w:afterAutospacing="0" w:line="330" w:lineRule="atLeast"/>
        <w:ind w:left="709" w:firstLine="0"/>
        <w:jc w:val="both"/>
        <w:rPr>
          <w:color w:val="201F1E"/>
        </w:rPr>
      </w:pPr>
      <w:r w:rsidRPr="00310FEE">
        <w:rPr>
          <w:color w:val="201F1E"/>
        </w:rPr>
        <w:t>Cantidad de órdenes cerradas =0</w:t>
      </w:r>
    </w:p>
    <w:p w14:paraId="18BE168B" w14:textId="77777777" w:rsidR="00052ED3" w:rsidRPr="00310FEE" w:rsidRDefault="00052ED3" w:rsidP="004D3AA8">
      <w:pPr>
        <w:pStyle w:val="xgmail-msolistparagraph"/>
        <w:numPr>
          <w:ilvl w:val="0"/>
          <w:numId w:val="2"/>
        </w:numPr>
        <w:shd w:val="clear" w:color="auto" w:fill="FFFFFF"/>
        <w:tabs>
          <w:tab w:val="left" w:pos="1134"/>
        </w:tabs>
        <w:spacing w:before="0" w:beforeAutospacing="0" w:after="0" w:afterAutospacing="0" w:line="330" w:lineRule="atLeast"/>
        <w:ind w:left="709" w:firstLine="0"/>
        <w:jc w:val="both"/>
        <w:rPr>
          <w:color w:val="201F1E"/>
        </w:rPr>
      </w:pPr>
      <w:r w:rsidRPr="00310FEE">
        <w:rPr>
          <w:color w:val="201F1E"/>
        </w:rPr>
        <w:t>Entregadas piezas = 8,705</w:t>
      </w:r>
      <w:r w:rsidRPr="00310FEE">
        <w:rPr>
          <w:color w:val="000000"/>
          <w:bdr w:val="none" w:sz="0" w:space="0" w:color="auto" w:frame="1"/>
        </w:rPr>
        <w:t> </w:t>
      </w:r>
    </w:p>
    <w:p w14:paraId="579F5CA0" w14:textId="77777777" w:rsidR="004B6277" w:rsidRDefault="004B6277" w:rsidP="004D3AA8">
      <w:pPr>
        <w:pStyle w:val="Ttulo2"/>
        <w:ind w:left="0"/>
        <w:jc w:val="both"/>
        <w:rPr>
          <w:rFonts w:ascii="Times New Roman" w:hAnsi="Times New Roman" w:cs="Times New Roman"/>
          <w:sz w:val="24"/>
          <w:szCs w:val="24"/>
          <w:lang w:val="es-DO"/>
        </w:rPr>
      </w:pPr>
    </w:p>
    <w:p w14:paraId="17B1589E" w14:textId="77777777" w:rsidR="004B6277" w:rsidRDefault="004B6277" w:rsidP="004D3AA8">
      <w:pPr>
        <w:pStyle w:val="Ttulo2"/>
        <w:ind w:left="0"/>
        <w:jc w:val="both"/>
        <w:rPr>
          <w:rFonts w:ascii="Times New Roman" w:hAnsi="Times New Roman" w:cs="Times New Roman"/>
          <w:sz w:val="24"/>
          <w:szCs w:val="24"/>
          <w:lang w:val="es-DO"/>
        </w:rPr>
      </w:pPr>
    </w:p>
    <w:p w14:paraId="09A16DDC" w14:textId="77777777" w:rsidR="004B6277" w:rsidRDefault="004B6277" w:rsidP="004D3AA8">
      <w:pPr>
        <w:pStyle w:val="Ttulo2"/>
        <w:ind w:left="0"/>
        <w:jc w:val="both"/>
        <w:rPr>
          <w:rFonts w:ascii="Times New Roman" w:hAnsi="Times New Roman" w:cs="Times New Roman"/>
          <w:sz w:val="24"/>
          <w:szCs w:val="24"/>
          <w:lang w:val="es-DO"/>
        </w:rPr>
      </w:pPr>
    </w:p>
    <w:p w14:paraId="110036D7" w14:textId="77777777" w:rsidR="004B6277" w:rsidRDefault="004B6277" w:rsidP="004D3AA8">
      <w:pPr>
        <w:pStyle w:val="Ttulo2"/>
        <w:ind w:left="0"/>
        <w:jc w:val="both"/>
        <w:rPr>
          <w:rFonts w:ascii="Times New Roman" w:hAnsi="Times New Roman" w:cs="Times New Roman"/>
          <w:sz w:val="24"/>
          <w:szCs w:val="24"/>
          <w:lang w:val="es-DO"/>
        </w:rPr>
      </w:pPr>
    </w:p>
    <w:p w14:paraId="50448622" w14:textId="77777777" w:rsidR="004B6277" w:rsidRDefault="004B6277" w:rsidP="004D3AA8">
      <w:pPr>
        <w:pStyle w:val="Ttulo2"/>
        <w:ind w:left="0"/>
        <w:jc w:val="both"/>
        <w:rPr>
          <w:rFonts w:ascii="Times New Roman" w:hAnsi="Times New Roman" w:cs="Times New Roman"/>
          <w:sz w:val="24"/>
          <w:szCs w:val="24"/>
          <w:lang w:val="es-DO"/>
        </w:rPr>
      </w:pPr>
    </w:p>
    <w:p w14:paraId="6FDAB0BF" w14:textId="77777777" w:rsidR="004B6277" w:rsidRDefault="004B6277" w:rsidP="004D3AA8">
      <w:pPr>
        <w:pStyle w:val="Ttulo2"/>
        <w:ind w:left="0"/>
        <w:jc w:val="both"/>
        <w:rPr>
          <w:rFonts w:ascii="Times New Roman" w:hAnsi="Times New Roman" w:cs="Times New Roman"/>
          <w:sz w:val="24"/>
          <w:szCs w:val="24"/>
          <w:lang w:val="es-DO"/>
        </w:rPr>
      </w:pPr>
    </w:p>
    <w:p w14:paraId="33BB8CE5" w14:textId="77777777" w:rsidR="004B6277" w:rsidRDefault="004B6277" w:rsidP="004D3AA8">
      <w:pPr>
        <w:pStyle w:val="Ttulo2"/>
        <w:ind w:left="0"/>
        <w:jc w:val="both"/>
        <w:rPr>
          <w:rFonts w:ascii="Times New Roman" w:hAnsi="Times New Roman" w:cs="Times New Roman"/>
          <w:sz w:val="24"/>
          <w:szCs w:val="24"/>
          <w:lang w:val="es-DO"/>
        </w:rPr>
      </w:pPr>
    </w:p>
    <w:p w14:paraId="3F086A70" w14:textId="77777777" w:rsidR="006265FE" w:rsidRDefault="006265FE" w:rsidP="004D3AA8">
      <w:pPr>
        <w:pStyle w:val="Ttulo2"/>
        <w:ind w:left="0"/>
        <w:jc w:val="both"/>
        <w:rPr>
          <w:rFonts w:ascii="Times New Roman" w:hAnsi="Times New Roman" w:cs="Times New Roman"/>
          <w:sz w:val="24"/>
          <w:szCs w:val="24"/>
          <w:lang w:val="es-DO"/>
        </w:rPr>
      </w:pPr>
    </w:p>
    <w:p w14:paraId="27AAA544" w14:textId="77777777" w:rsidR="004B6277" w:rsidRDefault="004B6277" w:rsidP="004D3AA8">
      <w:pPr>
        <w:pStyle w:val="Ttulo2"/>
        <w:ind w:left="0"/>
        <w:jc w:val="both"/>
        <w:rPr>
          <w:rFonts w:ascii="Times New Roman" w:hAnsi="Times New Roman" w:cs="Times New Roman"/>
          <w:sz w:val="24"/>
          <w:szCs w:val="24"/>
          <w:lang w:val="es-DO"/>
        </w:rPr>
      </w:pPr>
    </w:p>
    <w:p w14:paraId="47571668" w14:textId="77777777" w:rsidR="004B6277" w:rsidRDefault="004B6277" w:rsidP="004D3AA8">
      <w:pPr>
        <w:pStyle w:val="Ttulo2"/>
        <w:ind w:left="0"/>
        <w:jc w:val="both"/>
        <w:rPr>
          <w:rFonts w:ascii="Times New Roman" w:hAnsi="Times New Roman" w:cs="Times New Roman"/>
          <w:sz w:val="24"/>
          <w:szCs w:val="24"/>
          <w:lang w:val="es-DO"/>
        </w:rPr>
      </w:pPr>
    </w:p>
    <w:p w14:paraId="1826F0C7" w14:textId="1ED05191" w:rsidR="00A37175" w:rsidRPr="00C4366B" w:rsidRDefault="00310A19" w:rsidP="004D3AA8">
      <w:pPr>
        <w:pStyle w:val="Ttulo2"/>
        <w:ind w:left="0"/>
        <w:jc w:val="both"/>
        <w:rPr>
          <w:rFonts w:ascii="Times New Roman" w:hAnsi="Times New Roman" w:cs="Times New Roman"/>
          <w:sz w:val="24"/>
        </w:rPr>
      </w:pPr>
      <w:bookmarkStart w:id="32" w:name="_Toc109058328"/>
      <w:r w:rsidRPr="00C4366B">
        <w:rPr>
          <w:rFonts w:ascii="Times New Roman" w:hAnsi="Times New Roman" w:cs="Times New Roman"/>
          <w:sz w:val="24"/>
        </w:rPr>
        <w:lastRenderedPageBreak/>
        <w:t>División de Tecnología de la Información y Comunicación</w:t>
      </w:r>
      <w:bookmarkEnd w:id="32"/>
    </w:p>
    <w:p w14:paraId="22A7BC30" w14:textId="6C56164B" w:rsidR="00A37175" w:rsidRPr="00310FEE" w:rsidRDefault="00A37175" w:rsidP="004D3AA8">
      <w:pPr>
        <w:pStyle w:val="Ttulo2"/>
        <w:ind w:left="0"/>
        <w:jc w:val="both"/>
        <w:rPr>
          <w:rFonts w:ascii="Times New Roman" w:hAnsi="Times New Roman" w:cs="Times New Roman"/>
          <w:color w:val="002060"/>
          <w:sz w:val="24"/>
          <w:szCs w:val="24"/>
          <w:lang w:val="es-DO"/>
        </w:rPr>
      </w:pPr>
      <w:r w:rsidRPr="00310FEE">
        <w:rPr>
          <w:rFonts w:ascii="Times New Roman" w:hAnsi="Times New Roman" w:cs="Times New Roman"/>
          <w:color w:val="002060"/>
          <w:sz w:val="24"/>
          <w:szCs w:val="24"/>
          <w:lang w:val="es-DO"/>
        </w:rPr>
        <w:t xml:space="preserve">  </w:t>
      </w:r>
    </w:p>
    <w:p w14:paraId="734243B5" w14:textId="6330BB19" w:rsidR="00A37175" w:rsidRPr="00310FEE" w:rsidRDefault="00052ED3" w:rsidP="004D3AA8">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E</w:t>
      </w:r>
      <w:r w:rsidR="00A37175" w:rsidRPr="00310FEE">
        <w:rPr>
          <w:rFonts w:ascii="Times New Roman" w:hAnsi="Times New Roman" w:cs="Times New Roman"/>
          <w:sz w:val="24"/>
          <w:szCs w:val="24"/>
          <w:lang w:val="es-DO"/>
        </w:rPr>
        <w:t>l departamento de tecnología ha estado trabajando en un largo número de tareas y actividades que han permitido acercar la institución a su objetivo.</w:t>
      </w:r>
    </w:p>
    <w:p w14:paraId="502C75AF" w14:textId="77777777" w:rsidR="00A37175" w:rsidRPr="00310FEE" w:rsidRDefault="00A37175" w:rsidP="004D3AA8">
      <w:pPr>
        <w:spacing w:line="360" w:lineRule="auto"/>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 xml:space="preserve">Detalle de los avances en materia de tecnología: </w:t>
      </w:r>
    </w:p>
    <w:p w14:paraId="54AB8906" w14:textId="77777777" w:rsidR="00A37175" w:rsidRPr="00310FEE" w:rsidRDefault="00A37175" w:rsidP="006265FE">
      <w:pPr>
        <w:pStyle w:val="Prrafodelista"/>
        <w:numPr>
          <w:ilvl w:val="0"/>
          <w:numId w:val="2"/>
        </w:numPr>
        <w:spacing w:line="360" w:lineRule="auto"/>
        <w:ind w:left="720"/>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Instalamos una impresora térmica en el área de recepción para imprimir etiquetas con los datos de las personas que visitan nuestra institución para así llevar un control de accesos.</w:t>
      </w:r>
    </w:p>
    <w:p w14:paraId="53B48BD6" w14:textId="77777777" w:rsidR="00A37175" w:rsidRPr="00310FEE" w:rsidRDefault="00A37175" w:rsidP="006265FE">
      <w:pPr>
        <w:pStyle w:val="Prrafodelista"/>
        <w:numPr>
          <w:ilvl w:val="0"/>
          <w:numId w:val="2"/>
        </w:numPr>
        <w:spacing w:line="360" w:lineRule="auto"/>
        <w:ind w:left="720"/>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Con el fin de fortalecer las subidas de archivos hemos contratado dos servicios de internet para ser utilizados en los departamentos de compras y contrataciones y recursos humanos exclusivamente, agilizando así los procesos de carga y subidas de procesos.</w:t>
      </w:r>
    </w:p>
    <w:p w14:paraId="506576B8" w14:textId="77777777" w:rsidR="00A37175" w:rsidRPr="00310FEE" w:rsidRDefault="00A37175" w:rsidP="006265FE">
      <w:pPr>
        <w:pStyle w:val="Prrafodelista"/>
        <w:numPr>
          <w:ilvl w:val="0"/>
          <w:numId w:val="2"/>
        </w:numPr>
        <w:tabs>
          <w:tab w:val="left" w:pos="426"/>
        </w:tabs>
        <w:spacing w:line="360" w:lineRule="auto"/>
        <w:ind w:left="720"/>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Hemos optimizado las impresiones de todos los departamentos, implementando las creaciones de códigos por cada usuario que tiene asignada una PC, con el fin de evitar desperdicios de insumos (tóner y hojas).</w:t>
      </w:r>
    </w:p>
    <w:p w14:paraId="5F8852D9" w14:textId="0CCE93E6" w:rsidR="00A37175" w:rsidRPr="00310FEE" w:rsidRDefault="00A37175" w:rsidP="006265FE">
      <w:pPr>
        <w:pStyle w:val="Prrafodelista"/>
        <w:numPr>
          <w:ilvl w:val="0"/>
          <w:numId w:val="2"/>
        </w:numPr>
        <w:spacing w:line="360" w:lineRule="auto"/>
        <w:ind w:left="720"/>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Dimos continuidad a la configuración de los correos institucionales, creándoles a toda una firma en el pie del correo que indica el nombre del usuario, posición y departamento a la cual pertenece, así mismo se les importaron todos los contactos de los correos de la institución con el fin que el usuario tenga la facilidad de buscar los destinatarios. Controlamos las impresiones en la impresora de uso común mediante usuarios contraseñas disminuyendo así el consumo de hojas y tintas.</w:t>
      </w:r>
    </w:p>
    <w:p w14:paraId="0BDF3F27" w14:textId="77777777" w:rsidR="00A37175" w:rsidRPr="00310FEE" w:rsidRDefault="00A37175" w:rsidP="006265FE">
      <w:pPr>
        <w:pStyle w:val="Prrafodelista"/>
        <w:numPr>
          <w:ilvl w:val="0"/>
          <w:numId w:val="2"/>
        </w:numPr>
        <w:spacing w:line="360" w:lineRule="auto"/>
        <w:ind w:left="720"/>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 xml:space="preserve">Creación de carpetas compartidas para interconectar informaciones y documentos departamentales agilizando y economizando tiempo y suministros. Así mismo respaldamos esas carpetas en la nube para futuras recuperaciones de los archivos importantes de dichos departamentos. </w:t>
      </w:r>
    </w:p>
    <w:p w14:paraId="3DA22E7C" w14:textId="77777777" w:rsidR="00A37175" w:rsidRDefault="00A37175" w:rsidP="006265FE">
      <w:pPr>
        <w:pStyle w:val="Ttulo2"/>
        <w:ind w:left="0"/>
        <w:jc w:val="both"/>
        <w:rPr>
          <w:rFonts w:ascii="Times New Roman" w:hAnsi="Times New Roman" w:cs="Times New Roman"/>
          <w:color w:val="002060"/>
          <w:sz w:val="24"/>
          <w:szCs w:val="24"/>
          <w:lang w:val="es-DO"/>
        </w:rPr>
      </w:pPr>
    </w:p>
    <w:p w14:paraId="644F4CEB" w14:textId="77777777" w:rsidR="004B6277" w:rsidRDefault="004B6277" w:rsidP="006265FE">
      <w:pPr>
        <w:pStyle w:val="Ttulo2"/>
        <w:ind w:left="0"/>
        <w:jc w:val="both"/>
        <w:rPr>
          <w:rFonts w:ascii="Times New Roman" w:hAnsi="Times New Roman" w:cs="Times New Roman"/>
          <w:color w:val="002060"/>
          <w:sz w:val="24"/>
          <w:szCs w:val="24"/>
          <w:lang w:val="es-DO"/>
        </w:rPr>
      </w:pPr>
    </w:p>
    <w:p w14:paraId="48CA60F6" w14:textId="77777777" w:rsidR="004B6277" w:rsidRDefault="004B6277" w:rsidP="006265FE">
      <w:pPr>
        <w:pStyle w:val="Ttulo2"/>
        <w:ind w:left="0"/>
        <w:jc w:val="both"/>
        <w:rPr>
          <w:rFonts w:ascii="Times New Roman" w:hAnsi="Times New Roman" w:cs="Times New Roman"/>
          <w:color w:val="002060"/>
          <w:sz w:val="24"/>
          <w:szCs w:val="24"/>
          <w:lang w:val="es-DO"/>
        </w:rPr>
      </w:pPr>
    </w:p>
    <w:p w14:paraId="16F69017" w14:textId="77777777" w:rsidR="004B6277" w:rsidRDefault="004B6277" w:rsidP="006265FE">
      <w:pPr>
        <w:pStyle w:val="Ttulo2"/>
        <w:ind w:left="0"/>
        <w:jc w:val="both"/>
        <w:rPr>
          <w:rFonts w:ascii="Times New Roman" w:hAnsi="Times New Roman" w:cs="Times New Roman"/>
          <w:color w:val="002060"/>
          <w:sz w:val="24"/>
          <w:szCs w:val="24"/>
          <w:lang w:val="es-DO"/>
        </w:rPr>
      </w:pPr>
    </w:p>
    <w:p w14:paraId="0C028A37" w14:textId="77777777" w:rsidR="004B6277" w:rsidRDefault="004B6277" w:rsidP="006265FE">
      <w:pPr>
        <w:pStyle w:val="Ttulo2"/>
        <w:ind w:left="0"/>
        <w:jc w:val="both"/>
        <w:rPr>
          <w:rFonts w:ascii="Times New Roman" w:hAnsi="Times New Roman" w:cs="Times New Roman"/>
          <w:color w:val="002060"/>
          <w:sz w:val="24"/>
          <w:szCs w:val="24"/>
          <w:lang w:val="es-DO"/>
        </w:rPr>
      </w:pPr>
    </w:p>
    <w:p w14:paraId="587D1ADF" w14:textId="77777777" w:rsidR="004B6277" w:rsidRDefault="004B6277" w:rsidP="004D3AA8">
      <w:pPr>
        <w:pStyle w:val="Ttulo2"/>
        <w:ind w:left="0"/>
        <w:jc w:val="both"/>
        <w:rPr>
          <w:rFonts w:ascii="Times New Roman" w:hAnsi="Times New Roman" w:cs="Times New Roman"/>
          <w:color w:val="002060"/>
          <w:sz w:val="24"/>
          <w:szCs w:val="24"/>
          <w:lang w:val="es-DO"/>
        </w:rPr>
      </w:pPr>
    </w:p>
    <w:p w14:paraId="527CD45F" w14:textId="77777777" w:rsidR="004B6277" w:rsidRDefault="004B6277" w:rsidP="004D3AA8">
      <w:pPr>
        <w:pStyle w:val="Ttulo2"/>
        <w:ind w:left="0"/>
        <w:jc w:val="both"/>
        <w:rPr>
          <w:rFonts w:ascii="Times New Roman" w:hAnsi="Times New Roman" w:cs="Times New Roman"/>
          <w:color w:val="002060"/>
          <w:sz w:val="24"/>
          <w:szCs w:val="24"/>
          <w:lang w:val="es-DO"/>
        </w:rPr>
      </w:pPr>
    </w:p>
    <w:p w14:paraId="19EC27EA" w14:textId="77777777" w:rsidR="004B6277" w:rsidRDefault="004B6277" w:rsidP="004D3AA8">
      <w:pPr>
        <w:pStyle w:val="Ttulo2"/>
        <w:ind w:left="0"/>
        <w:jc w:val="both"/>
        <w:rPr>
          <w:rFonts w:ascii="Times New Roman" w:hAnsi="Times New Roman" w:cs="Times New Roman"/>
          <w:color w:val="002060"/>
          <w:sz w:val="24"/>
          <w:szCs w:val="24"/>
          <w:lang w:val="es-DO"/>
        </w:rPr>
      </w:pPr>
    </w:p>
    <w:p w14:paraId="13C408F6" w14:textId="77777777" w:rsidR="004B6277" w:rsidRDefault="004B6277" w:rsidP="004D3AA8">
      <w:pPr>
        <w:pStyle w:val="Ttulo2"/>
        <w:ind w:left="0"/>
        <w:jc w:val="both"/>
        <w:rPr>
          <w:rFonts w:ascii="Times New Roman" w:hAnsi="Times New Roman" w:cs="Times New Roman"/>
          <w:color w:val="002060"/>
          <w:sz w:val="24"/>
          <w:szCs w:val="24"/>
          <w:lang w:val="es-DO"/>
        </w:rPr>
      </w:pPr>
    </w:p>
    <w:p w14:paraId="44017FF4" w14:textId="77777777" w:rsidR="00B50FE7" w:rsidRDefault="00B50FE7" w:rsidP="004D3AA8">
      <w:pPr>
        <w:pStyle w:val="Ttulo1"/>
        <w:ind w:left="0"/>
        <w:jc w:val="both"/>
        <w:rPr>
          <w:rFonts w:ascii="Times New Roman" w:eastAsia="Tahoma" w:hAnsi="Times New Roman" w:cs="Times New Roman"/>
          <w:b/>
          <w:bCs/>
          <w:color w:val="002060"/>
          <w:sz w:val="24"/>
          <w:szCs w:val="24"/>
          <w:lang w:val="es-DO"/>
        </w:rPr>
      </w:pPr>
    </w:p>
    <w:p w14:paraId="7734FAC9" w14:textId="0CACFF47" w:rsidR="008B097C" w:rsidRPr="00C4366B" w:rsidRDefault="00A1126C" w:rsidP="004D3AA8">
      <w:pPr>
        <w:pStyle w:val="Ttulo2"/>
        <w:ind w:left="0"/>
        <w:jc w:val="both"/>
        <w:rPr>
          <w:rFonts w:ascii="Times New Roman" w:hAnsi="Times New Roman" w:cs="Times New Roman"/>
          <w:sz w:val="24"/>
        </w:rPr>
      </w:pPr>
      <w:bookmarkStart w:id="33" w:name="_Toc109058329"/>
      <w:r w:rsidRPr="00C4366B">
        <w:rPr>
          <w:rFonts w:ascii="Times New Roman" w:hAnsi="Times New Roman" w:cs="Times New Roman"/>
          <w:sz w:val="24"/>
        </w:rPr>
        <w:t>Departamento de Planificación y De</w:t>
      </w:r>
      <w:r w:rsidR="008B097C" w:rsidRPr="00C4366B">
        <w:rPr>
          <w:rFonts w:ascii="Times New Roman" w:hAnsi="Times New Roman" w:cs="Times New Roman"/>
          <w:sz w:val="24"/>
        </w:rPr>
        <w:t>sarrollo</w:t>
      </w:r>
      <w:bookmarkEnd w:id="33"/>
      <w:r w:rsidR="008B097C" w:rsidRPr="00C4366B">
        <w:rPr>
          <w:rFonts w:ascii="Times New Roman" w:hAnsi="Times New Roman" w:cs="Times New Roman"/>
          <w:sz w:val="24"/>
        </w:rPr>
        <w:t xml:space="preserve"> </w:t>
      </w:r>
    </w:p>
    <w:p w14:paraId="3D719A5E" w14:textId="77777777" w:rsidR="00AD0A99" w:rsidRDefault="00AD0A99" w:rsidP="004D3AA8">
      <w:pPr>
        <w:pStyle w:val="Ttulo2"/>
        <w:ind w:left="0"/>
        <w:jc w:val="both"/>
        <w:rPr>
          <w:rFonts w:ascii="Times New Roman" w:hAnsi="Times New Roman" w:cs="Times New Roman"/>
          <w:sz w:val="24"/>
          <w:szCs w:val="24"/>
          <w:lang w:val="es-DO"/>
        </w:rPr>
      </w:pPr>
    </w:p>
    <w:p w14:paraId="733D3C67" w14:textId="77777777" w:rsidR="00AD0A99" w:rsidRPr="00EC4787" w:rsidRDefault="00AD0A99" w:rsidP="004D3AA8">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L</w:t>
      </w:r>
      <w:r w:rsidRPr="00EC4787">
        <w:rPr>
          <w:rFonts w:ascii="Times New Roman" w:hAnsi="Times New Roman" w:cs="Times New Roman"/>
          <w:sz w:val="24"/>
          <w:szCs w:val="24"/>
          <w:lang w:val="es-DO"/>
        </w:rPr>
        <w:t>os logros y desempeño del departamento</w:t>
      </w:r>
      <w:r>
        <w:rPr>
          <w:rFonts w:ascii="Times New Roman" w:hAnsi="Times New Roman" w:cs="Times New Roman"/>
          <w:sz w:val="24"/>
          <w:szCs w:val="24"/>
          <w:lang w:val="es-DO"/>
        </w:rPr>
        <w:t xml:space="preserve"> se reflejan a través del grafico debajo obteniendo un 90% en la ejecución de sus productos programados para el primer trimestre, así como un avance en los demás productos que por causa de imprevistos y otras actividades que se priorizaron no pudieron ser completadas:</w:t>
      </w:r>
    </w:p>
    <w:p w14:paraId="4A3BCD3B" w14:textId="5988D1D3" w:rsidR="00AD0A99" w:rsidRDefault="00AD0A99" w:rsidP="004D3AA8">
      <w:pPr>
        <w:jc w:val="both"/>
        <w:rPr>
          <w:rFonts w:ascii="Times New Roman" w:hAnsi="Times New Roman" w:cs="Times New Roman"/>
          <w:sz w:val="24"/>
          <w:szCs w:val="24"/>
          <w:lang w:val="es-DO"/>
        </w:rPr>
      </w:pPr>
      <w:r>
        <w:rPr>
          <w:noProof/>
          <w:lang w:val="es-DO" w:eastAsia="es-DO"/>
        </w:rPr>
        <w:drawing>
          <wp:inline distT="0" distB="0" distL="0" distR="0" wp14:anchorId="70E67D51" wp14:editId="55627B52">
            <wp:extent cx="4572000" cy="2743200"/>
            <wp:effectExtent l="0" t="0" r="0" b="0"/>
            <wp:docPr id="473" name="Gráfico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D4819D" w14:textId="77777777" w:rsidR="00F71BDB" w:rsidRDefault="00F71BDB" w:rsidP="004D3AA8">
      <w:pPr>
        <w:pStyle w:val="Ttulo2"/>
        <w:ind w:left="0"/>
        <w:jc w:val="both"/>
        <w:rPr>
          <w:rFonts w:ascii="Times New Roman" w:hAnsi="Times New Roman" w:cs="Times New Roman"/>
          <w:sz w:val="24"/>
          <w:szCs w:val="24"/>
          <w:lang w:val="es-DO"/>
        </w:rPr>
      </w:pPr>
    </w:p>
    <w:p w14:paraId="777C1881" w14:textId="77777777" w:rsidR="00F71BDB" w:rsidRDefault="00F71BDB" w:rsidP="004D3AA8">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El departamento de Planificación estuvo inmerso en la elaboración del código de ética actualmente este se encuentra en su etapa de socialización e implementación.</w:t>
      </w:r>
    </w:p>
    <w:p w14:paraId="6EC50306" w14:textId="77777777" w:rsidR="00F71BDB" w:rsidRDefault="00F71BDB" w:rsidP="004D3AA8">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En continuación de documentar todos los procesos de la INAGUJA se</w:t>
      </w:r>
      <w:r w:rsidRPr="00A5791F">
        <w:rPr>
          <w:rFonts w:ascii="Times New Roman" w:hAnsi="Times New Roman" w:cs="Times New Roman"/>
          <w:sz w:val="24"/>
          <w:szCs w:val="24"/>
          <w:lang w:val="es-DO"/>
        </w:rPr>
        <w:t xml:space="preserve"> elaboraron los manuales de políticas y procedimientos del área misional de la institución</w:t>
      </w:r>
      <w:r>
        <w:rPr>
          <w:rFonts w:ascii="Times New Roman" w:hAnsi="Times New Roman" w:cs="Times New Roman"/>
          <w:sz w:val="24"/>
          <w:szCs w:val="24"/>
          <w:lang w:val="es-DO"/>
        </w:rPr>
        <w:t xml:space="preserve"> (Departamento de Capacitación Fomento y Desarrollo a las Mipymes), aprobados por el MAP</w:t>
      </w:r>
      <w:r w:rsidRPr="00A5791F">
        <w:rPr>
          <w:rFonts w:ascii="Times New Roman" w:hAnsi="Times New Roman" w:cs="Times New Roman"/>
          <w:sz w:val="24"/>
          <w:szCs w:val="24"/>
          <w:lang w:val="es-DO"/>
        </w:rPr>
        <w:t xml:space="preserve"> en marzo.</w:t>
      </w:r>
      <w:r>
        <w:rPr>
          <w:rFonts w:ascii="Times New Roman" w:hAnsi="Times New Roman" w:cs="Times New Roman"/>
          <w:sz w:val="24"/>
          <w:szCs w:val="24"/>
          <w:lang w:val="es-DO"/>
        </w:rPr>
        <w:t xml:space="preserve"> </w:t>
      </w:r>
    </w:p>
    <w:p w14:paraId="1377CF3A" w14:textId="77777777" w:rsidR="00F71BDB" w:rsidRDefault="00F71BDB" w:rsidP="004D3AA8">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Elaboración de la Carta Compromiso al Ciudadano de la Institución en un avance de un 50%.</w:t>
      </w:r>
    </w:p>
    <w:p w14:paraId="7655ABD9" w14:textId="77777777" w:rsidR="00F71BDB" w:rsidRDefault="00F71BDB" w:rsidP="004D3AA8">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A </w:t>
      </w:r>
      <w:r w:rsidRPr="00D035C6">
        <w:rPr>
          <w:rFonts w:ascii="Times New Roman" w:hAnsi="Times New Roman" w:cs="Times New Roman"/>
          <w:sz w:val="24"/>
          <w:szCs w:val="24"/>
          <w:lang w:val="es-DO"/>
        </w:rPr>
        <w:t>fin de promover espacios sostenibles e integrados a estrategias y políticas de conservación de los recur</w:t>
      </w:r>
      <w:r>
        <w:rPr>
          <w:rFonts w:ascii="Times New Roman" w:hAnsi="Times New Roman" w:cs="Times New Roman"/>
          <w:sz w:val="24"/>
          <w:szCs w:val="24"/>
          <w:lang w:val="es-DO"/>
        </w:rPr>
        <w:t>sos naturales, el medioambiente se elaboró el proyecto de reciclaje interno para la institución y sus colaboradores.</w:t>
      </w:r>
    </w:p>
    <w:p w14:paraId="63CA02BC" w14:textId="6BEB2612" w:rsidR="00576081" w:rsidRPr="006265FE" w:rsidRDefault="00F71BDB" w:rsidP="006265FE">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Aprobado el Manual de Funciones de la Inaguja, el </w:t>
      </w:r>
      <w:r w:rsidRPr="00D035C6">
        <w:t xml:space="preserve"> </w:t>
      </w:r>
      <w:r w:rsidRPr="00D035C6">
        <w:rPr>
          <w:rFonts w:ascii="Times New Roman" w:hAnsi="Times New Roman" w:cs="Times New Roman"/>
          <w:sz w:val="24"/>
          <w:szCs w:val="24"/>
          <w:lang w:val="es-DO"/>
        </w:rPr>
        <w:t>Manual de la OAI</w:t>
      </w:r>
      <w:r>
        <w:rPr>
          <w:rFonts w:ascii="Times New Roman" w:hAnsi="Times New Roman" w:cs="Times New Roman"/>
          <w:sz w:val="24"/>
          <w:szCs w:val="24"/>
          <w:lang w:val="es-DO"/>
        </w:rPr>
        <w:t xml:space="preserve"> , el </w:t>
      </w:r>
      <w:r w:rsidRPr="00D035C6">
        <w:rPr>
          <w:rFonts w:ascii="Times New Roman" w:hAnsi="Times New Roman" w:cs="Times New Roman"/>
          <w:sz w:val="24"/>
          <w:szCs w:val="24"/>
          <w:lang w:val="es-DO"/>
        </w:rPr>
        <w:t>Manual de Línea de Quejas y Sugerencias</w:t>
      </w:r>
      <w:r>
        <w:rPr>
          <w:rFonts w:ascii="Times New Roman" w:hAnsi="Times New Roman" w:cs="Times New Roman"/>
          <w:sz w:val="24"/>
          <w:szCs w:val="24"/>
          <w:lang w:val="es-DO"/>
        </w:rPr>
        <w:t xml:space="preserve"> y el </w:t>
      </w:r>
      <w:r w:rsidRPr="00D035C6">
        <w:rPr>
          <w:rFonts w:ascii="Times New Roman" w:hAnsi="Times New Roman" w:cs="Times New Roman"/>
          <w:sz w:val="24"/>
          <w:szCs w:val="24"/>
          <w:lang w:val="es-DO"/>
        </w:rPr>
        <w:t>Manual de Activo Fijo</w:t>
      </w:r>
      <w:r>
        <w:rPr>
          <w:rFonts w:ascii="Times New Roman" w:hAnsi="Times New Roman" w:cs="Times New Roman"/>
          <w:sz w:val="24"/>
          <w:szCs w:val="24"/>
          <w:lang w:val="es-DO"/>
        </w:rPr>
        <w:t>.</w:t>
      </w:r>
    </w:p>
    <w:p w14:paraId="58D70F01" w14:textId="4119FFA4" w:rsidR="00A1126C" w:rsidRPr="00310FEE" w:rsidRDefault="008B097C"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lastRenderedPageBreak/>
        <w:t xml:space="preserve">A </w:t>
      </w:r>
      <w:r w:rsidR="004A12DC" w:rsidRPr="00310FEE">
        <w:rPr>
          <w:rFonts w:ascii="Times New Roman" w:hAnsi="Times New Roman" w:cs="Times New Roman"/>
          <w:sz w:val="24"/>
          <w:szCs w:val="24"/>
          <w:lang w:val="es-DO"/>
        </w:rPr>
        <w:t>continuación,</w:t>
      </w:r>
      <w:r w:rsidRPr="00310FEE">
        <w:rPr>
          <w:rFonts w:ascii="Times New Roman" w:hAnsi="Times New Roman" w:cs="Times New Roman"/>
          <w:sz w:val="24"/>
          <w:szCs w:val="24"/>
          <w:lang w:val="es-DO"/>
        </w:rPr>
        <w:t xml:space="preserve"> se presentan los l</w:t>
      </w:r>
      <w:r w:rsidR="00A1126C" w:rsidRPr="00310FEE">
        <w:rPr>
          <w:rFonts w:ascii="Times New Roman" w:hAnsi="Times New Roman" w:cs="Times New Roman"/>
          <w:sz w:val="24"/>
          <w:szCs w:val="24"/>
          <w:lang w:val="es-DO"/>
        </w:rPr>
        <w:t>ogros del Primer Trimestre</w:t>
      </w:r>
      <w:r w:rsidRPr="00310FEE">
        <w:rPr>
          <w:rFonts w:ascii="Times New Roman" w:hAnsi="Times New Roman" w:cs="Times New Roman"/>
          <w:sz w:val="24"/>
          <w:szCs w:val="24"/>
          <w:lang w:val="es-DO"/>
        </w:rPr>
        <w:t xml:space="preserve"> del departamento</w:t>
      </w:r>
    </w:p>
    <w:tbl>
      <w:tblPr>
        <w:tblStyle w:val="Tablaconcuadrcula"/>
        <w:tblW w:w="9905" w:type="dxa"/>
        <w:tblInd w:w="-7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01"/>
        <w:gridCol w:w="3260"/>
        <w:gridCol w:w="394"/>
        <w:gridCol w:w="3150"/>
      </w:tblGrid>
      <w:tr w:rsidR="00A1126C" w:rsidRPr="00310FEE" w14:paraId="0430DDED" w14:textId="77777777" w:rsidTr="00E972C8">
        <w:tc>
          <w:tcPr>
            <w:tcW w:w="3101" w:type="dxa"/>
            <w:shd w:val="clear" w:color="auto" w:fill="002060"/>
          </w:tcPr>
          <w:p w14:paraId="0A63DC2D" w14:textId="265C118A" w:rsidR="00A1126C" w:rsidRPr="00310FEE" w:rsidRDefault="00A1126C" w:rsidP="004D3AA8">
            <w:pPr>
              <w:spacing w:line="360" w:lineRule="auto"/>
              <w:jc w:val="both"/>
              <w:rPr>
                <w:rFonts w:ascii="Times New Roman" w:hAnsi="Times New Roman" w:cs="Times New Roman"/>
                <w:b/>
                <w:color w:val="FFFFFF" w:themeColor="background1"/>
                <w:sz w:val="24"/>
                <w:szCs w:val="24"/>
                <w:lang w:val="es-DO"/>
              </w:rPr>
            </w:pPr>
            <w:r w:rsidRPr="00310FEE">
              <w:rPr>
                <w:rFonts w:ascii="Times New Roman" w:hAnsi="Times New Roman" w:cs="Times New Roman"/>
                <w:b/>
                <w:color w:val="FFFFFF" w:themeColor="background1"/>
                <w:sz w:val="24"/>
                <w:szCs w:val="24"/>
                <w:lang w:val="es-DO"/>
              </w:rPr>
              <w:t>Actividad</w:t>
            </w:r>
          </w:p>
        </w:tc>
        <w:tc>
          <w:tcPr>
            <w:tcW w:w="3260" w:type="dxa"/>
            <w:shd w:val="clear" w:color="auto" w:fill="002060"/>
          </w:tcPr>
          <w:p w14:paraId="34026937" w14:textId="35199EF2" w:rsidR="00A1126C" w:rsidRPr="00310FEE" w:rsidRDefault="00A1126C" w:rsidP="004D3AA8">
            <w:pPr>
              <w:tabs>
                <w:tab w:val="center" w:pos="1497"/>
              </w:tabs>
              <w:spacing w:line="360" w:lineRule="auto"/>
              <w:jc w:val="both"/>
              <w:rPr>
                <w:rFonts w:ascii="Times New Roman" w:hAnsi="Times New Roman" w:cs="Times New Roman"/>
                <w:b/>
                <w:color w:val="FFFFFF" w:themeColor="background1"/>
                <w:sz w:val="24"/>
                <w:szCs w:val="24"/>
                <w:lang w:val="es-DO"/>
              </w:rPr>
            </w:pPr>
            <w:r w:rsidRPr="00310FEE">
              <w:rPr>
                <w:rFonts w:ascii="Times New Roman" w:hAnsi="Times New Roman" w:cs="Times New Roman"/>
                <w:b/>
                <w:color w:val="FFFFFF" w:themeColor="background1"/>
                <w:sz w:val="24"/>
                <w:szCs w:val="24"/>
                <w:lang w:val="es-DO"/>
              </w:rPr>
              <w:t>Estado</w:t>
            </w:r>
          </w:p>
        </w:tc>
        <w:tc>
          <w:tcPr>
            <w:tcW w:w="3544" w:type="dxa"/>
            <w:gridSpan w:val="2"/>
            <w:shd w:val="clear" w:color="auto" w:fill="002060"/>
          </w:tcPr>
          <w:p w14:paraId="5B8B25AA" w14:textId="32F36C27" w:rsidR="00A1126C" w:rsidRPr="00310FEE" w:rsidRDefault="00A1126C"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Comentario</w:t>
            </w:r>
          </w:p>
        </w:tc>
      </w:tr>
      <w:tr w:rsidR="00A1126C" w:rsidRPr="00310FEE" w14:paraId="233AB955" w14:textId="77777777" w:rsidTr="00E972C8">
        <w:tc>
          <w:tcPr>
            <w:tcW w:w="3101" w:type="dxa"/>
            <w:shd w:val="clear" w:color="auto" w:fill="FFFFFF" w:themeFill="background1"/>
          </w:tcPr>
          <w:p w14:paraId="6C999916" w14:textId="77777777" w:rsidR="00A1126C"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Código de Ética</w:t>
            </w:r>
          </w:p>
          <w:p w14:paraId="5B92C565" w14:textId="77777777" w:rsidR="005004AE" w:rsidRPr="00310FEE" w:rsidRDefault="005004AE" w:rsidP="004D3AA8">
            <w:pPr>
              <w:jc w:val="both"/>
              <w:rPr>
                <w:rFonts w:ascii="Times New Roman" w:hAnsi="Times New Roman" w:cs="Times New Roman"/>
                <w:b/>
                <w:sz w:val="24"/>
                <w:szCs w:val="24"/>
                <w:lang w:val="es-DO"/>
              </w:rPr>
            </w:pPr>
          </w:p>
          <w:p w14:paraId="61BE878A" w14:textId="3D1DCE3A"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6562AD0B" w14:textId="7B825CC6" w:rsidR="00A1126C" w:rsidRPr="00310FEE" w:rsidRDefault="005004AE"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04320" behindDoc="0" locked="0" layoutInCell="1" allowOverlap="1" wp14:anchorId="208D8E47" wp14:editId="37F41BC3">
                      <wp:simplePos x="0" y="0"/>
                      <wp:positionH relativeFrom="column">
                        <wp:posOffset>-27305</wp:posOffset>
                      </wp:positionH>
                      <wp:positionV relativeFrom="paragraph">
                        <wp:posOffset>146050</wp:posOffset>
                      </wp:positionV>
                      <wp:extent cx="1695450" cy="523875"/>
                      <wp:effectExtent l="0" t="0" r="0" b="9525"/>
                      <wp:wrapNone/>
                      <wp:docPr id="28" name="Rectángulo 28"/>
                      <wp:cNvGraphicFramePr/>
                      <a:graphic xmlns:a="http://schemas.openxmlformats.org/drawingml/2006/main">
                        <a:graphicData uri="http://schemas.microsoft.com/office/word/2010/wordprocessingShape">
                          <wps:wsp>
                            <wps:cNvSpPr/>
                            <wps:spPr>
                              <a:xfrm>
                                <a:off x="0" y="0"/>
                                <a:ext cx="1695450" cy="523875"/>
                              </a:xfrm>
                              <a:prstGeom prst="rect">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88196" id="Rectángulo 28" o:spid="_x0000_s1026" style="position:absolute;margin-left:-2.15pt;margin-top:11.5pt;width:133.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" fillcolor="#00b050" stroked="f" strokeweight="1.5pt">
                      <v:stroke endcap="round"/>
                    </v:rect>
                  </w:pict>
                </mc:Fallback>
              </mc:AlternateContent>
            </w: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06368" behindDoc="0" locked="0" layoutInCell="1" allowOverlap="1" wp14:anchorId="74F0DC88" wp14:editId="532E1343">
                      <wp:simplePos x="0" y="0"/>
                      <wp:positionH relativeFrom="column">
                        <wp:posOffset>461010</wp:posOffset>
                      </wp:positionH>
                      <wp:positionV relativeFrom="paragraph">
                        <wp:posOffset>95250</wp:posOffset>
                      </wp:positionV>
                      <wp:extent cx="742950" cy="2952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742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6F808" w14:textId="32DAE1CA" w:rsidR="004D3AA8" w:rsidRPr="005004AE" w:rsidRDefault="004D3AA8">
                                  <w:pPr>
                                    <w:rPr>
                                      <w:b/>
                                      <w:color w:val="FFFFFF" w:themeColor="background1"/>
                                      <w:sz w:val="32"/>
                                      <w:lang w:val="es-DO"/>
                                    </w:rPr>
                                  </w:pPr>
                                  <w:r w:rsidRPr="005004AE">
                                    <w:rPr>
                                      <w:b/>
                                      <w:color w:val="FFFFFF" w:themeColor="background1"/>
                                      <w:sz w:val="32"/>
                                      <w:lang w:val="es-DO"/>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0DC88" id="Cuadro de texto 31" o:spid="_x0000_s1044" type="#_x0000_t202" style="position:absolute;left:0;text-align:left;margin-left:36.3pt;margin-top:7.5pt;width:58.5pt;height:23.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" filled="f" stroked="f" strokeweight=".5pt">
                      <v:textbox>
                        <w:txbxContent>
                          <w:p w14:paraId="23F6F808" w14:textId="32DAE1CA" w:rsidR="004D3AA8" w:rsidRPr="005004AE" w:rsidRDefault="004D3AA8">
                            <w:pPr>
                              <w:rPr>
                                <w:b/>
                                <w:color w:val="FFFFFF" w:themeColor="background1"/>
                                <w:sz w:val="32"/>
                                <w:lang w:val="es-DO"/>
                              </w:rPr>
                            </w:pPr>
                            <w:r w:rsidRPr="005004AE">
                              <w:rPr>
                                <w:b/>
                                <w:color w:val="FFFFFF" w:themeColor="background1"/>
                                <w:sz w:val="32"/>
                                <w:lang w:val="es-DO"/>
                              </w:rPr>
                              <w:t>95%</w:t>
                            </w:r>
                          </w:p>
                        </w:txbxContent>
                      </v:textbox>
                    </v:shape>
                  </w:pict>
                </mc:Fallback>
              </mc:AlternateContent>
            </w: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05344" behindDoc="0" locked="0" layoutInCell="1" allowOverlap="1" wp14:anchorId="53EFB076" wp14:editId="02AF841A">
                      <wp:simplePos x="0" y="0"/>
                      <wp:positionH relativeFrom="column">
                        <wp:posOffset>413385</wp:posOffset>
                      </wp:positionH>
                      <wp:positionV relativeFrom="paragraph">
                        <wp:posOffset>66675</wp:posOffset>
                      </wp:positionV>
                      <wp:extent cx="800100" cy="1333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800100" cy="13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DDB91" w14:textId="6720B3AB" w:rsidR="004D3AA8" w:rsidRPr="005004AE" w:rsidRDefault="004D3AA8">
                                  <w:pPr>
                                    <w:rPr>
                                      <w:sz w:val="10"/>
                                      <w:szCs w:val="10"/>
                                      <w:lang w:val="es-DO"/>
                                    </w:rPr>
                                  </w:pPr>
                                  <w:r>
                                    <w:rPr>
                                      <w:lang w:val="es-DO"/>
                                    </w:rPr>
                                    <w:t>95%</w:t>
                                  </w:r>
                                  <w:r>
                                    <w:rPr>
                                      <w:sz w:val="10"/>
                                      <w:szCs w:val="10"/>
                                      <w:lang w:val="es-DO"/>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FB076" id="Cuadro de texto 29" o:spid="_x0000_s1045" type="#_x0000_t202" style="position:absolute;left:0;text-align:left;margin-left:32.55pt;margin-top:5.25pt;width:63pt;height:1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" filled="f" stroked="f" strokeweight=".5pt">
                      <v:textbox>
                        <w:txbxContent>
                          <w:p w14:paraId="30EDDB91" w14:textId="6720B3AB" w:rsidR="004D3AA8" w:rsidRPr="005004AE" w:rsidRDefault="004D3AA8">
                            <w:pPr>
                              <w:rPr>
                                <w:sz w:val="10"/>
                                <w:szCs w:val="10"/>
                                <w:lang w:val="es-DO"/>
                              </w:rPr>
                            </w:pPr>
                            <w:r>
                              <w:rPr>
                                <w:lang w:val="es-DO"/>
                              </w:rPr>
                              <w:t>95%</w:t>
                            </w:r>
                            <w:r>
                              <w:rPr>
                                <w:sz w:val="10"/>
                                <w:szCs w:val="10"/>
                                <w:lang w:val="es-DO"/>
                              </w:rPr>
                              <w:t>95%</w:t>
                            </w:r>
                          </w:p>
                        </w:txbxContent>
                      </v:textbox>
                    </v:shape>
                  </w:pict>
                </mc:Fallback>
              </mc:AlternateContent>
            </w:r>
          </w:p>
        </w:tc>
        <w:tc>
          <w:tcPr>
            <w:tcW w:w="3150" w:type="dxa"/>
            <w:shd w:val="clear" w:color="auto" w:fill="FFFFFF" w:themeFill="background1"/>
          </w:tcPr>
          <w:p w14:paraId="15957F20" w14:textId="41E5E3B0" w:rsidR="00A1126C"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Se encuentra en su etapa de socialización e implementación.</w:t>
            </w:r>
          </w:p>
        </w:tc>
      </w:tr>
      <w:tr w:rsidR="00A1126C" w:rsidRPr="00310FEE" w14:paraId="416FE850" w14:textId="77777777" w:rsidTr="00E972C8">
        <w:tc>
          <w:tcPr>
            <w:tcW w:w="3101" w:type="dxa"/>
            <w:shd w:val="clear" w:color="auto" w:fill="FFFFFF" w:themeFill="background1"/>
          </w:tcPr>
          <w:p w14:paraId="189C623F" w14:textId="77777777" w:rsidR="00A1126C" w:rsidRPr="00310FEE" w:rsidRDefault="00A1126C"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 xml:space="preserve">Manuales de </w:t>
            </w:r>
            <w:r w:rsidR="005004AE" w:rsidRPr="00310FEE">
              <w:rPr>
                <w:rFonts w:ascii="Times New Roman" w:hAnsi="Times New Roman" w:cs="Times New Roman"/>
                <w:b/>
                <w:sz w:val="24"/>
                <w:szCs w:val="24"/>
                <w:lang w:val="es-DO"/>
              </w:rPr>
              <w:t>Capacitación</w:t>
            </w:r>
            <w:r w:rsidRPr="00310FEE">
              <w:rPr>
                <w:rFonts w:ascii="Times New Roman" w:hAnsi="Times New Roman" w:cs="Times New Roman"/>
                <w:b/>
                <w:sz w:val="24"/>
                <w:szCs w:val="24"/>
                <w:lang w:val="es-DO"/>
              </w:rPr>
              <w:t xml:space="preserve"> y Fomento.</w:t>
            </w:r>
          </w:p>
          <w:p w14:paraId="1EE4A907" w14:textId="5D2CB2A2"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45353F65" w14:textId="7E3CD998" w:rsidR="00A1126C" w:rsidRPr="00310FEE" w:rsidRDefault="00524061"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08416" behindDoc="0" locked="0" layoutInCell="1" allowOverlap="1" wp14:anchorId="2F5AF1E1" wp14:editId="40E087B7">
                      <wp:simplePos x="0" y="0"/>
                      <wp:positionH relativeFrom="column">
                        <wp:posOffset>-13335</wp:posOffset>
                      </wp:positionH>
                      <wp:positionV relativeFrom="paragraph">
                        <wp:posOffset>22860</wp:posOffset>
                      </wp:positionV>
                      <wp:extent cx="1724025" cy="52387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1724025" cy="523875"/>
                              </a:xfrm>
                              <a:prstGeom prst="rect">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0719E" id="Rectángulo 32" o:spid="_x0000_s1026" style="position:absolute;margin-left:-1.05pt;margin-top:1.8pt;width:135.75pt;height:4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" fillcolor="#00b050" stroked="f" strokeweight="1.5pt">
                      <v:stroke endcap="round"/>
                    </v:rect>
                  </w:pict>
                </mc:Fallback>
              </mc:AlternateContent>
            </w:r>
            <w:r w:rsidR="005004AE"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23776" behindDoc="0" locked="0" layoutInCell="1" allowOverlap="1" wp14:anchorId="5BF1EC68" wp14:editId="7F748E8E">
                      <wp:simplePos x="0" y="0"/>
                      <wp:positionH relativeFrom="column">
                        <wp:posOffset>365760</wp:posOffset>
                      </wp:positionH>
                      <wp:positionV relativeFrom="paragraph">
                        <wp:posOffset>77470</wp:posOffset>
                      </wp:positionV>
                      <wp:extent cx="923925" cy="3429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923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4175D" w14:textId="72C3A246" w:rsidR="004D3AA8" w:rsidRPr="00524061" w:rsidRDefault="004D3AA8">
                                  <w:pPr>
                                    <w:rPr>
                                      <w:b/>
                                      <w:color w:val="FFFFFF" w:themeColor="background1"/>
                                      <w:sz w:val="32"/>
                                      <w:lang w:val="es-DO"/>
                                    </w:rPr>
                                  </w:pPr>
                                  <w:r w:rsidRPr="00524061">
                                    <w:rPr>
                                      <w:b/>
                                      <w:color w:val="FFFFFF" w:themeColor="background1"/>
                                      <w:sz w:val="32"/>
                                      <w:lang w:val="es-DO"/>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1EC68" id="Cuadro de texto 41" o:spid="_x0000_s1046" type="#_x0000_t202" style="position:absolute;left:0;text-align:left;margin-left:28.8pt;margin-top:6.1pt;width:72.75pt;height:2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" filled="f" stroked="f" strokeweight=".5pt">
                      <v:textbox>
                        <w:txbxContent>
                          <w:p w14:paraId="5844175D" w14:textId="72C3A246" w:rsidR="004D3AA8" w:rsidRPr="00524061" w:rsidRDefault="004D3AA8">
                            <w:pPr>
                              <w:rPr>
                                <w:b/>
                                <w:color w:val="FFFFFF" w:themeColor="background1"/>
                                <w:sz w:val="32"/>
                                <w:lang w:val="es-DO"/>
                              </w:rPr>
                            </w:pPr>
                            <w:r w:rsidRPr="00524061">
                              <w:rPr>
                                <w:b/>
                                <w:color w:val="FFFFFF" w:themeColor="background1"/>
                                <w:sz w:val="32"/>
                                <w:lang w:val="es-DO"/>
                              </w:rPr>
                              <w:t>100%</w:t>
                            </w:r>
                          </w:p>
                        </w:txbxContent>
                      </v:textbox>
                    </v:shape>
                  </w:pict>
                </mc:Fallback>
              </mc:AlternateContent>
            </w:r>
          </w:p>
        </w:tc>
        <w:tc>
          <w:tcPr>
            <w:tcW w:w="3150" w:type="dxa"/>
            <w:shd w:val="clear" w:color="auto" w:fill="FFFFFF" w:themeFill="background1"/>
          </w:tcPr>
          <w:p w14:paraId="26CDD4F8" w14:textId="6B024626" w:rsidR="00A1126C"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Actividad completada.</w:t>
            </w:r>
          </w:p>
        </w:tc>
      </w:tr>
      <w:tr w:rsidR="00A1126C" w:rsidRPr="00310FEE" w14:paraId="103BCBFA" w14:textId="77777777" w:rsidTr="00E972C8">
        <w:tc>
          <w:tcPr>
            <w:tcW w:w="3101" w:type="dxa"/>
            <w:shd w:val="clear" w:color="auto" w:fill="FFFFFF" w:themeFill="background1"/>
          </w:tcPr>
          <w:p w14:paraId="12D551DD" w14:textId="77777777" w:rsidR="00A1126C"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Carta Compromiso</w:t>
            </w:r>
          </w:p>
          <w:p w14:paraId="1CB23AF1" w14:textId="77777777" w:rsidR="005004AE" w:rsidRPr="00310FEE" w:rsidRDefault="005004AE" w:rsidP="004D3AA8">
            <w:pPr>
              <w:jc w:val="both"/>
              <w:rPr>
                <w:rFonts w:ascii="Times New Roman" w:hAnsi="Times New Roman" w:cs="Times New Roman"/>
                <w:b/>
                <w:sz w:val="24"/>
                <w:szCs w:val="24"/>
                <w:lang w:val="es-DO"/>
              </w:rPr>
            </w:pPr>
          </w:p>
          <w:p w14:paraId="7D302411" w14:textId="342EEDB8"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3AE4ACAB" w14:textId="56FAADC0" w:rsidR="00A1126C" w:rsidRPr="00310FEE" w:rsidRDefault="00A978EA"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10464" behindDoc="0" locked="0" layoutInCell="1" allowOverlap="1" wp14:anchorId="2093B28F" wp14:editId="5EE05F65">
                      <wp:simplePos x="0" y="0"/>
                      <wp:positionH relativeFrom="column">
                        <wp:posOffset>10795</wp:posOffset>
                      </wp:positionH>
                      <wp:positionV relativeFrom="paragraph">
                        <wp:posOffset>18415</wp:posOffset>
                      </wp:positionV>
                      <wp:extent cx="1123950" cy="504825"/>
                      <wp:effectExtent l="0" t="0" r="0" b="9525"/>
                      <wp:wrapNone/>
                      <wp:docPr id="33" name="Rectángulo 33"/>
                      <wp:cNvGraphicFramePr/>
                      <a:graphic xmlns:a="http://schemas.openxmlformats.org/drawingml/2006/main">
                        <a:graphicData uri="http://schemas.microsoft.com/office/word/2010/wordprocessingShape">
                          <wps:wsp>
                            <wps:cNvSpPr/>
                            <wps:spPr>
                              <a:xfrm>
                                <a:off x="0" y="0"/>
                                <a:ext cx="1123950" cy="504825"/>
                              </a:xfrm>
                              <a:prstGeom prst="rect">
                                <a:avLst/>
                              </a:prstGeom>
                              <a:solidFill>
                                <a:srgbClr val="FFC00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1CD63" id="Rectángulo 33" o:spid="_x0000_s1026" style="position:absolute;margin-left:.85pt;margin-top:1.45pt;width:88.5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" fillcolor="#ffc000" stroked="f" strokeweight="1.5pt">
                      <v:stroke endcap="round"/>
                    </v:rect>
                  </w:pict>
                </mc:Fallback>
              </mc:AlternateContent>
            </w:r>
            <w:r w:rsidR="00524061"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25824" behindDoc="0" locked="0" layoutInCell="1" allowOverlap="1" wp14:anchorId="6B1A9FD5" wp14:editId="69E88E8A">
                      <wp:simplePos x="0" y="0"/>
                      <wp:positionH relativeFrom="column">
                        <wp:posOffset>213360</wp:posOffset>
                      </wp:positionH>
                      <wp:positionV relativeFrom="paragraph">
                        <wp:posOffset>97790</wp:posOffset>
                      </wp:positionV>
                      <wp:extent cx="781050" cy="3429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a:effectLst/>
                            </wps:spPr>
                            <wps:txbx>
                              <w:txbxContent>
                                <w:p w14:paraId="02EC0568" w14:textId="7248D6F4" w:rsidR="004D3AA8" w:rsidRPr="00524061" w:rsidRDefault="004D3AA8" w:rsidP="005004AE">
                                  <w:pPr>
                                    <w:rPr>
                                      <w:b/>
                                      <w:color w:val="FFFFFF" w:themeColor="background1"/>
                                      <w:sz w:val="32"/>
                                      <w:szCs w:val="32"/>
                                      <w:lang w:val="es-DO"/>
                                    </w:rPr>
                                  </w:pPr>
                                  <w:r w:rsidRPr="00524061">
                                    <w:rPr>
                                      <w:b/>
                                      <w:color w:val="FFFFFF" w:themeColor="background1"/>
                                      <w:sz w:val="32"/>
                                      <w:szCs w:val="32"/>
                                      <w:lang w:val="es-DO"/>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A9FD5" id="Cuadro de texto 43" o:spid="_x0000_s1047" type="#_x0000_t202" style="position:absolute;left:0;text-align:left;margin-left:16.8pt;margin-top:7.7pt;width:61.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" filled="f" stroked="f" strokeweight=".5pt">
                      <v:textbox>
                        <w:txbxContent>
                          <w:p w14:paraId="02EC0568" w14:textId="7248D6F4" w:rsidR="004D3AA8" w:rsidRPr="00524061" w:rsidRDefault="004D3AA8" w:rsidP="005004AE">
                            <w:pPr>
                              <w:rPr>
                                <w:b/>
                                <w:color w:val="FFFFFF" w:themeColor="background1"/>
                                <w:sz w:val="32"/>
                                <w:szCs w:val="32"/>
                                <w:lang w:val="es-DO"/>
                              </w:rPr>
                            </w:pPr>
                            <w:r w:rsidRPr="00524061">
                              <w:rPr>
                                <w:b/>
                                <w:color w:val="FFFFFF" w:themeColor="background1"/>
                                <w:sz w:val="32"/>
                                <w:szCs w:val="32"/>
                                <w:lang w:val="es-DO"/>
                              </w:rPr>
                              <w:t>50%</w:t>
                            </w:r>
                          </w:p>
                        </w:txbxContent>
                      </v:textbox>
                    </v:shape>
                  </w:pict>
                </mc:Fallback>
              </mc:AlternateContent>
            </w:r>
          </w:p>
        </w:tc>
        <w:tc>
          <w:tcPr>
            <w:tcW w:w="3150" w:type="dxa"/>
            <w:shd w:val="clear" w:color="auto" w:fill="FFFFFF" w:themeFill="background1"/>
          </w:tcPr>
          <w:p w14:paraId="71C0E5C6" w14:textId="6401DD60" w:rsidR="00A1126C"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En proceso de creación y ejecución.</w:t>
            </w:r>
          </w:p>
        </w:tc>
      </w:tr>
      <w:tr w:rsidR="00A1126C" w:rsidRPr="00310FEE" w14:paraId="75247E5C" w14:textId="77777777" w:rsidTr="00E972C8">
        <w:trPr>
          <w:trHeight w:val="984"/>
        </w:trPr>
        <w:tc>
          <w:tcPr>
            <w:tcW w:w="3101" w:type="dxa"/>
            <w:shd w:val="clear" w:color="auto" w:fill="FFFFFF" w:themeFill="background1"/>
          </w:tcPr>
          <w:p w14:paraId="60264CB4" w14:textId="77777777" w:rsidR="00A1126C"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Presentación Proyecto Reciclaje</w:t>
            </w:r>
          </w:p>
          <w:p w14:paraId="610CF0CA" w14:textId="783696F5"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487E4D59" w14:textId="4CE2E2D9" w:rsidR="00A1126C" w:rsidRPr="00310FEE" w:rsidRDefault="00A978EA"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12512" behindDoc="0" locked="0" layoutInCell="1" allowOverlap="1" wp14:anchorId="20BABEA6" wp14:editId="4AC04CF4">
                      <wp:simplePos x="0" y="0"/>
                      <wp:positionH relativeFrom="column">
                        <wp:posOffset>-22225</wp:posOffset>
                      </wp:positionH>
                      <wp:positionV relativeFrom="paragraph">
                        <wp:posOffset>104775</wp:posOffset>
                      </wp:positionV>
                      <wp:extent cx="1438275" cy="533400"/>
                      <wp:effectExtent l="0" t="0" r="9525" b="0"/>
                      <wp:wrapNone/>
                      <wp:docPr id="35" name="Rectángulo 35"/>
                      <wp:cNvGraphicFramePr/>
                      <a:graphic xmlns:a="http://schemas.openxmlformats.org/drawingml/2006/main">
                        <a:graphicData uri="http://schemas.microsoft.com/office/word/2010/wordprocessingShape">
                          <wps:wsp>
                            <wps:cNvSpPr/>
                            <wps:spPr>
                              <a:xfrm>
                                <a:off x="0" y="0"/>
                                <a:ext cx="1438275" cy="533400"/>
                              </a:xfrm>
                              <a:prstGeom prst="rect">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88803" id="Rectángulo 35" o:spid="_x0000_s1026" style="position:absolute;margin-left:-1.75pt;margin-top:8.25pt;width:113.25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" fillcolor="#00b050" stroked="f" strokeweight="1.5pt">
                      <v:stroke endcap="round"/>
                    </v:rect>
                  </w:pict>
                </mc:Fallback>
              </mc:AlternateContent>
            </w: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27872" behindDoc="0" locked="0" layoutInCell="1" allowOverlap="1" wp14:anchorId="6975FD00" wp14:editId="37258CAE">
                      <wp:simplePos x="0" y="0"/>
                      <wp:positionH relativeFrom="column">
                        <wp:posOffset>421005</wp:posOffset>
                      </wp:positionH>
                      <wp:positionV relativeFrom="paragraph">
                        <wp:posOffset>64135</wp:posOffset>
                      </wp:positionV>
                      <wp:extent cx="638175" cy="3619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638175" cy="361950"/>
                              </a:xfrm>
                              <a:prstGeom prst="rect">
                                <a:avLst/>
                              </a:prstGeom>
                              <a:noFill/>
                              <a:ln w="6350">
                                <a:noFill/>
                              </a:ln>
                              <a:effectLst/>
                            </wps:spPr>
                            <wps:txbx>
                              <w:txbxContent>
                                <w:p w14:paraId="374FC659" w14:textId="550F5C44" w:rsidR="004D3AA8" w:rsidRPr="00524061" w:rsidRDefault="004D3AA8" w:rsidP="005004AE">
                                  <w:pPr>
                                    <w:rPr>
                                      <w:b/>
                                      <w:color w:val="FFFFFF" w:themeColor="background1"/>
                                      <w:sz w:val="32"/>
                                      <w:lang w:val="es-DO"/>
                                    </w:rPr>
                                  </w:pPr>
                                  <w:r>
                                    <w:rPr>
                                      <w:b/>
                                      <w:color w:val="FFFFFF" w:themeColor="background1"/>
                                      <w:sz w:val="32"/>
                                      <w:lang w:val="es-DO"/>
                                    </w:rPr>
                                    <w:t>90</w:t>
                                  </w:r>
                                  <w:r w:rsidRPr="00524061">
                                    <w:rPr>
                                      <w:b/>
                                      <w:color w:val="FFFFFF" w:themeColor="background1"/>
                                      <w:sz w:val="32"/>
                                      <w:lang w:val="es-D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FD00" id="Cuadro de texto 44" o:spid="_x0000_s1048" type="#_x0000_t202" style="position:absolute;left:0;text-align:left;margin-left:33.15pt;margin-top:5.05pt;width:50.25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" filled="f" stroked="f" strokeweight=".5pt">
                      <v:textbox>
                        <w:txbxContent>
                          <w:p w14:paraId="374FC659" w14:textId="550F5C44" w:rsidR="004D3AA8" w:rsidRPr="00524061" w:rsidRDefault="004D3AA8" w:rsidP="005004AE">
                            <w:pPr>
                              <w:rPr>
                                <w:b/>
                                <w:color w:val="FFFFFF" w:themeColor="background1"/>
                                <w:sz w:val="32"/>
                                <w:lang w:val="es-DO"/>
                              </w:rPr>
                            </w:pPr>
                            <w:r>
                              <w:rPr>
                                <w:b/>
                                <w:color w:val="FFFFFF" w:themeColor="background1"/>
                                <w:sz w:val="32"/>
                                <w:lang w:val="es-DO"/>
                              </w:rPr>
                              <w:t>90</w:t>
                            </w:r>
                            <w:r w:rsidRPr="00524061">
                              <w:rPr>
                                <w:b/>
                                <w:color w:val="FFFFFF" w:themeColor="background1"/>
                                <w:sz w:val="32"/>
                                <w:lang w:val="es-DO"/>
                              </w:rPr>
                              <w:t>%</w:t>
                            </w:r>
                          </w:p>
                        </w:txbxContent>
                      </v:textbox>
                    </v:shape>
                  </w:pict>
                </mc:Fallback>
              </mc:AlternateContent>
            </w:r>
          </w:p>
        </w:tc>
        <w:tc>
          <w:tcPr>
            <w:tcW w:w="3150" w:type="dxa"/>
            <w:shd w:val="clear" w:color="auto" w:fill="FFFFFF" w:themeFill="background1"/>
          </w:tcPr>
          <w:p w14:paraId="306A329D" w14:textId="1AA173AD" w:rsidR="00A1126C"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Creado y en proceso de socialización e implementación.</w:t>
            </w:r>
          </w:p>
        </w:tc>
      </w:tr>
      <w:tr w:rsidR="00A1126C" w:rsidRPr="00310FEE" w14:paraId="5E63BAD7" w14:textId="77777777" w:rsidTr="00E972C8">
        <w:tc>
          <w:tcPr>
            <w:tcW w:w="3101" w:type="dxa"/>
            <w:shd w:val="clear" w:color="auto" w:fill="FFFFFF" w:themeFill="background1"/>
          </w:tcPr>
          <w:p w14:paraId="069E864C" w14:textId="77777777" w:rsidR="00A1126C"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Manual de Funciones Departamental</w:t>
            </w:r>
          </w:p>
          <w:p w14:paraId="14107AA6" w14:textId="152A3919"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573DE315" w14:textId="263C0C08" w:rsidR="00A1126C" w:rsidRPr="00310FEE" w:rsidRDefault="00524061"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14560" behindDoc="0" locked="0" layoutInCell="1" allowOverlap="1" wp14:anchorId="501B3249" wp14:editId="47E5C8C6">
                      <wp:simplePos x="0" y="0"/>
                      <wp:positionH relativeFrom="column">
                        <wp:posOffset>6350</wp:posOffset>
                      </wp:positionH>
                      <wp:positionV relativeFrom="paragraph">
                        <wp:posOffset>11430</wp:posOffset>
                      </wp:positionV>
                      <wp:extent cx="1447800" cy="495300"/>
                      <wp:effectExtent l="0" t="0" r="0" b="0"/>
                      <wp:wrapNone/>
                      <wp:docPr id="36" name="Rectángulo 36"/>
                      <wp:cNvGraphicFramePr/>
                      <a:graphic xmlns:a="http://schemas.openxmlformats.org/drawingml/2006/main">
                        <a:graphicData uri="http://schemas.microsoft.com/office/word/2010/wordprocessingShape">
                          <wps:wsp>
                            <wps:cNvSpPr/>
                            <wps:spPr>
                              <a:xfrm>
                                <a:off x="0" y="0"/>
                                <a:ext cx="1447800" cy="495300"/>
                              </a:xfrm>
                              <a:prstGeom prst="rect">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9D441" id="Rectángulo 36" o:spid="_x0000_s1026" style="position:absolute;margin-left:.5pt;margin-top:.9pt;width:114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" fillcolor="#00b050" stroked="f" strokeweight="1.5pt">
                      <v:stroke endcap="round"/>
                    </v:rect>
                  </w:pict>
                </mc:Fallback>
              </mc:AlternateContent>
            </w: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29920" behindDoc="0" locked="0" layoutInCell="1" allowOverlap="1" wp14:anchorId="1B38C3FD" wp14:editId="68A64AD9">
                      <wp:simplePos x="0" y="0"/>
                      <wp:positionH relativeFrom="column">
                        <wp:posOffset>375285</wp:posOffset>
                      </wp:positionH>
                      <wp:positionV relativeFrom="paragraph">
                        <wp:posOffset>157480</wp:posOffset>
                      </wp:positionV>
                      <wp:extent cx="714375" cy="3524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714375" cy="352425"/>
                              </a:xfrm>
                              <a:prstGeom prst="rect">
                                <a:avLst/>
                              </a:prstGeom>
                              <a:noFill/>
                              <a:ln w="6350">
                                <a:noFill/>
                              </a:ln>
                              <a:effectLst/>
                            </wps:spPr>
                            <wps:txbx>
                              <w:txbxContent>
                                <w:p w14:paraId="753CFE4B"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8C3FD" id="Cuadro de texto 45" o:spid="_x0000_s1049" type="#_x0000_t202" style="position:absolute;left:0;text-align:left;margin-left:29.55pt;margin-top:12.4pt;width:56.25pt;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" filled="f" stroked="f" strokeweight=".5pt">
                      <v:textbox>
                        <w:txbxContent>
                          <w:p w14:paraId="753CFE4B"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v:textbox>
                    </v:shape>
                  </w:pict>
                </mc:Fallback>
              </mc:AlternateContent>
            </w:r>
          </w:p>
        </w:tc>
        <w:tc>
          <w:tcPr>
            <w:tcW w:w="3150" w:type="dxa"/>
            <w:shd w:val="clear" w:color="auto" w:fill="FFFFFF" w:themeFill="background1"/>
          </w:tcPr>
          <w:p w14:paraId="7C3D7FFB" w14:textId="735062B7" w:rsidR="00A1126C"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Actividad completada.</w:t>
            </w:r>
          </w:p>
        </w:tc>
      </w:tr>
      <w:tr w:rsidR="00A1126C" w:rsidRPr="00310FEE" w14:paraId="70DA436B" w14:textId="77777777" w:rsidTr="00E972C8">
        <w:tc>
          <w:tcPr>
            <w:tcW w:w="3101" w:type="dxa"/>
            <w:shd w:val="clear" w:color="auto" w:fill="FFFFFF" w:themeFill="background1"/>
          </w:tcPr>
          <w:p w14:paraId="0A92C790" w14:textId="77777777" w:rsidR="00A1126C"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Manual de la OAI</w:t>
            </w:r>
          </w:p>
          <w:p w14:paraId="6447396B" w14:textId="77777777" w:rsidR="005004AE" w:rsidRPr="00310FEE" w:rsidRDefault="005004AE" w:rsidP="004D3AA8">
            <w:pPr>
              <w:jc w:val="both"/>
              <w:rPr>
                <w:rFonts w:ascii="Times New Roman" w:hAnsi="Times New Roman" w:cs="Times New Roman"/>
                <w:b/>
                <w:sz w:val="24"/>
                <w:szCs w:val="24"/>
                <w:lang w:val="es-DO"/>
              </w:rPr>
            </w:pPr>
          </w:p>
          <w:p w14:paraId="3303B148" w14:textId="5328F036"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2FB4F591" w14:textId="5BDFC9D7" w:rsidR="00A1126C" w:rsidRPr="00310FEE" w:rsidRDefault="00524061"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16608" behindDoc="0" locked="0" layoutInCell="1" allowOverlap="1" wp14:anchorId="2DC4733B" wp14:editId="5D05E74C">
                      <wp:simplePos x="0" y="0"/>
                      <wp:positionH relativeFrom="column">
                        <wp:posOffset>-32385</wp:posOffset>
                      </wp:positionH>
                      <wp:positionV relativeFrom="paragraph">
                        <wp:posOffset>-27940</wp:posOffset>
                      </wp:positionV>
                      <wp:extent cx="1543050" cy="523875"/>
                      <wp:effectExtent l="0" t="0" r="0" b="9525"/>
                      <wp:wrapNone/>
                      <wp:docPr id="37" name="Rectángulo 37"/>
                      <wp:cNvGraphicFramePr/>
                      <a:graphic xmlns:a="http://schemas.openxmlformats.org/drawingml/2006/main">
                        <a:graphicData uri="http://schemas.microsoft.com/office/word/2010/wordprocessingShape">
                          <wps:wsp>
                            <wps:cNvSpPr/>
                            <wps:spPr>
                              <a:xfrm>
                                <a:off x="0" y="0"/>
                                <a:ext cx="1543050" cy="523875"/>
                              </a:xfrm>
                              <a:prstGeom prst="rect">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982B5" id="Rectángulo 37" o:spid="_x0000_s1026" style="position:absolute;margin-left:-2.55pt;margin-top:-2.2pt;width:121.5pt;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" fillcolor="#00b050" stroked="f" strokeweight="1.5pt">
                      <v:stroke endcap="round"/>
                    </v:rect>
                  </w:pict>
                </mc:Fallback>
              </mc:AlternateContent>
            </w: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31968" behindDoc="0" locked="0" layoutInCell="1" allowOverlap="1" wp14:anchorId="62EFC1C1" wp14:editId="334F2602">
                      <wp:simplePos x="0" y="0"/>
                      <wp:positionH relativeFrom="column">
                        <wp:posOffset>346710</wp:posOffset>
                      </wp:positionH>
                      <wp:positionV relativeFrom="paragraph">
                        <wp:posOffset>139700</wp:posOffset>
                      </wp:positionV>
                      <wp:extent cx="790575" cy="32385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790575" cy="323850"/>
                              </a:xfrm>
                              <a:prstGeom prst="rect">
                                <a:avLst/>
                              </a:prstGeom>
                              <a:noFill/>
                              <a:ln w="6350">
                                <a:noFill/>
                              </a:ln>
                              <a:effectLst/>
                            </wps:spPr>
                            <wps:txbx>
                              <w:txbxContent>
                                <w:p w14:paraId="10C279DB"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C1C1" id="Cuadro de texto 46" o:spid="_x0000_s1050" type="#_x0000_t202" style="position:absolute;left:0;text-align:left;margin-left:27.3pt;margin-top:11pt;width:62.25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" filled="f" stroked="f" strokeweight=".5pt">
                      <v:textbox>
                        <w:txbxContent>
                          <w:p w14:paraId="10C279DB"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v:textbox>
                    </v:shape>
                  </w:pict>
                </mc:Fallback>
              </mc:AlternateContent>
            </w:r>
          </w:p>
        </w:tc>
        <w:tc>
          <w:tcPr>
            <w:tcW w:w="3150" w:type="dxa"/>
            <w:shd w:val="clear" w:color="auto" w:fill="FFFFFF" w:themeFill="background1"/>
          </w:tcPr>
          <w:p w14:paraId="4C3D906B" w14:textId="116C5848" w:rsidR="00A1126C"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Actividad completada.</w:t>
            </w:r>
          </w:p>
        </w:tc>
      </w:tr>
      <w:tr w:rsidR="00A1126C" w:rsidRPr="00310FEE" w14:paraId="030102DA" w14:textId="77777777" w:rsidTr="00E972C8">
        <w:tc>
          <w:tcPr>
            <w:tcW w:w="3101" w:type="dxa"/>
            <w:shd w:val="clear" w:color="auto" w:fill="FFFFFF" w:themeFill="background1"/>
          </w:tcPr>
          <w:p w14:paraId="3BFE8A66" w14:textId="77777777" w:rsidR="00A1126C"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Manual de Línea de Quejas y Sugerencias</w:t>
            </w:r>
          </w:p>
          <w:p w14:paraId="005944F4" w14:textId="17BF61F5"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7BB6F976" w14:textId="443AB65E" w:rsidR="00A1126C" w:rsidRPr="00310FEE" w:rsidRDefault="00524061"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18656" behindDoc="0" locked="0" layoutInCell="1" allowOverlap="1" wp14:anchorId="468D4217" wp14:editId="4F7C0A76">
                      <wp:simplePos x="0" y="0"/>
                      <wp:positionH relativeFrom="column">
                        <wp:posOffset>-31750</wp:posOffset>
                      </wp:positionH>
                      <wp:positionV relativeFrom="paragraph">
                        <wp:posOffset>8255</wp:posOffset>
                      </wp:positionV>
                      <wp:extent cx="1533525" cy="533400"/>
                      <wp:effectExtent l="0" t="0" r="9525" b="0"/>
                      <wp:wrapNone/>
                      <wp:docPr id="38" name="Rectángulo 38"/>
                      <wp:cNvGraphicFramePr/>
                      <a:graphic xmlns:a="http://schemas.openxmlformats.org/drawingml/2006/main">
                        <a:graphicData uri="http://schemas.microsoft.com/office/word/2010/wordprocessingShape">
                          <wps:wsp>
                            <wps:cNvSpPr/>
                            <wps:spPr>
                              <a:xfrm>
                                <a:off x="0" y="0"/>
                                <a:ext cx="1533525" cy="533400"/>
                              </a:xfrm>
                              <a:prstGeom prst="rect">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41EDF" id="Rectángulo 38" o:spid="_x0000_s1026" style="position:absolute;margin-left:-2.5pt;margin-top:.65pt;width:120.75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" fillcolor="#00b050" stroked="f" strokeweight="1.5pt">
                      <v:stroke endcap="round"/>
                    </v:rect>
                  </w:pict>
                </mc:Fallback>
              </mc:AlternateContent>
            </w:r>
            <w:r w:rsidR="005004AE"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34016" behindDoc="0" locked="0" layoutInCell="1" allowOverlap="1" wp14:anchorId="28D0E454" wp14:editId="1B7302FA">
                      <wp:simplePos x="0" y="0"/>
                      <wp:positionH relativeFrom="column">
                        <wp:posOffset>346710</wp:posOffset>
                      </wp:positionH>
                      <wp:positionV relativeFrom="paragraph">
                        <wp:posOffset>151130</wp:posOffset>
                      </wp:positionV>
                      <wp:extent cx="923925" cy="3238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923925" cy="323850"/>
                              </a:xfrm>
                              <a:prstGeom prst="rect">
                                <a:avLst/>
                              </a:prstGeom>
                              <a:noFill/>
                              <a:ln w="6350">
                                <a:noFill/>
                              </a:ln>
                              <a:effectLst/>
                            </wps:spPr>
                            <wps:txbx>
                              <w:txbxContent>
                                <w:p w14:paraId="4B90924D"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0E454" id="Cuadro de texto 47" o:spid="_x0000_s1051" type="#_x0000_t202" style="position:absolute;left:0;text-align:left;margin-left:27.3pt;margin-top:11.9pt;width:72.75pt;height:2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" filled="f" stroked="f" strokeweight=".5pt">
                      <v:textbox>
                        <w:txbxContent>
                          <w:p w14:paraId="4B90924D"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v:textbox>
                    </v:shape>
                  </w:pict>
                </mc:Fallback>
              </mc:AlternateContent>
            </w:r>
          </w:p>
        </w:tc>
        <w:tc>
          <w:tcPr>
            <w:tcW w:w="3150" w:type="dxa"/>
            <w:shd w:val="clear" w:color="auto" w:fill="FFFFFF" w:themeFill="background1"/>
          </w:tcPr>
          <w:p w14:paraId="358D263F" w14:textId="219B51D9" w:rsidR="00A1126C"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Actividad completada.</w:t>
            </w:r>
          </w:p>
        </w:tc>
      </w:tr>
      <w:tr w:rsidR="005004AE" w:rsidRPr="00310FEE" w14:paraId="6AC8F800" w14:textId="77777777" w:rsidTr="00E972C8">
        <w:tc>
          <w:tcPr>
            <w:tcW w:w="3101" w:type="dxa"/>
            <w:shd w:val="clear" w:color="auto" w:fill="FFFFFF" w:themeFill="background1"/>
          </w:tcPr>
          <w:p w14:paraId="2F102F8A" w14:textId="77777777" w:rsidR="005004AE"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Manual de Activo Fijo</w:t>
            </w:r>
          </w:p>
          <w:p w14:paraId="670DC710" w14:textId="77777777" w:rsidR="005004AE" w:rsidRPr="00310FEE" w:rsidRDefault="005004AE" w:rsidP="004D3AA8">
            <w:pPr>
              <w:jc w:val="both"/>
              <w:rPr>
                <w:rFonts w:ascii="Times New Roman" w:hAnsi="Times New Roman" w:cs="Times New Roman"/>
                <w:b/>
                <w:sz w:val="24"/>
                <w:szCs w:val="24"/>
                <w:lang w:val="es-DO"/>
              </w:rPr>
            </w:pPr>
          </w:p>
          <w:p w14:paraId="169A99F1" w14:textId="77777777" w:rsidR="005004AE" w:rsidRPr="00310FEE" w:rsidRDefault="005004AE" w:rsidP="004D3AA8">
            <w:pPr>
              <w:jc w:val="both"/>
              <w:rPr>
                <w:rFonts w:ascii="Times New Roman" w:hAnsi="Times New Roman" w:cs="Times New Roman"/>
                <w:b/>
                <w:sz w:val="24"/>
                <w:szCs w:val="24"/>
                <w:lang w:val="es-DO"/>
              </w:rPr>
            </w:pPr>
          </w:p>
          <w:p w14:paraId="687CCA53" w14:textId="0430896E"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166AC013" w14:textId="107672F5" w:rsidR="005004AE" w:rsidRPr="00310FEE" w:rsidRDefault="00FD0A36"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20704" behindDoc="0" locked="0" layoutInCell="1" allowOverlap="1" wp14:anchorId="522C217E" wp14:editId="0ABC8331">
                      <wp:simplePos x="0" y="0"/>
                      <wp:positionH relativeFrom="column">
                        <wp:posOffset>-60325</wp:posOffset>
                      </wp:positionH>
                      <wp:positionV relativeFrom="paragraph">
                        <wp:posOffset>63500</wp:posOffset>
                      </wp:positionV>
                      <wp:extent cx="1552575" cy="609600"/>
                      <wp:effectExtent l="0" t="0" r="9525" b="0"/>
                      <wp:wrapNone/>
                      <wp:docPr id="39" name="Rectángulo 39"/>
                      <wp:cNvGraphicFramePr/>
                      <a:graphic xmlns:a="http://schemas.openxmlformats.org/drawingml/2006/main">
                        <a:graphicData uri="http://schemas.microsoft.com/office/word/2010/wordprocessingShape">
                          <wps:wsp>
                            <wps:cNvSpPr/>
                            <wps:spPr>
                              <a:xfrm>
                                <a:off x="0" y="0"/>
                                <a:ext cx="1552575" cy="609600"/>
                              </a:xfrm>
                              <a:prstGeom prst="rect">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16CAB" id="Rectángulo 39" o:spid="_x0000_s1026" style="position:absolute;margin-left:-4.75pt;margin-top:5pt;width:122.25pt;height: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" fillcolor="#00b050" stroked="f" strokeweight="1.5pt">
                      <v:stroke endcap="round"/>
                    </v:rect>
                  </w:pict>
                </mc:Fallback>
              </mc:AlternateContent>
            </w:r>
            <w:r w:rsidR="00A978EA"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36064" behindDoc="0" locked="0" layoutInCell="1" allowOverlap="1" wp14:anchorId="7EE85A2B" wp14:editId="67385012">
                      <wp:simplePos x="0" y="0"/>
                      <wp:positionH relativeFrom="column">
                        <wp:posOffset>251460</wp:posOffset>
                      </wp:positionH>
                      <wp:positionV relativeFrom="paragraph">
                        <wp:posOffset>133350</wp:posOffset>
                      </wp:positionV>
                      <wp:extent cx="923925" cy="3810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923925" cy="381000"/>
                              </a:xfrm>
                              <a:prstGeom prst="rect">
                                <a:avLst/>
                              </a:prstGeom>
                              <a:noFill/>
                              <a:ln w="6350">
                                <a:noFill/>
                              </a:ln>
                              <a:effectLst/>
                            </wps:spPr>
                            <wps:txbx>
                              <w:txbxContent>
                                <w:p w14:paraId="3F2D0AB6"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85A2B" id="Cuadro de texto 48" o:spid="_x0000_s1052" type="#_x0000_t202" style="position:absolute;left:0;text-align:left;margin-left:19.8pt;margin-top:10.5pt;width:72.75pt;height:30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" filled="f" stroked="f" strokeweight=".5pt">
                      <v:textbox>
                        <w:txbxContent>
                          <w:p w14:paraId="3F2D0AB6" w14:textId="77777777" w:rsidR="004D3AA8" w:rsidRPr="00524061" w:rsidRDefault="004D3AA8" w:rsidP="005004AE">
                            <w:pPr>
                              <w:rPr>
                                <w:b/>
                                <w:color w:val="FFFFFF" w:themeColor="background1"/>
                                <w:sz w:val="32"/>
                                <w:lang w:val="es-DO"/>
                              </w:rPr>
                            </w:pPr>
                            <w:r w:rsidRPr="00524061">
                              <w:rPr>
                                <w:b/>
                                <w:color w:val="FFFFFF" w:themeColor="background1"/>
                                <w:sz w:val="32"/>
                                <w:lang w:val="es-DO"/>
                              </w:rPr>
                              <w:t>100%</w:t>
                            </w:r>
                          </w:p>
                        </w:txbxContent>
                      </v:textbox>
                    </v:shape>
                  </w:pict>
                </mc:Fallback>
              </mc:AlternateContent>
            </w:r>
          </w:p>
        </w:tc>
        <w:tc>
          <w:tcPr>
            <w:tcW w:w="3150" w:type="dxa"/>
            <w:shd w:val="clear" w:color="auto" w:fill="FFFFFF" w:themeFill="background1"/>
          </w:tcPr>
          <w:p w14:paraId="18575E4A" w14:textId="5056AEC8" w:rsidR="005004AE"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Actividad completada.</w:t>
            </w:r>
          </w:p>
        </w:tc>
      </w:tr>
      <w:tr w:rsidR="005004AE" w:rsidRPr="00310FEE" w14:paraId="04BE6D0E" w14:textId="77777777" w:rsidTr="00E972C8">
        <w:trPr>
          <w:trHeight w:val="1312"/>
        </w:trPr>
        <w:tc>
          <w:tcPr>
            <w:tcW w:w="3101" w:type="dxa"/>
            <w:shd w:val="clear" w:color="auto" w:fill="FFFFFF" w:themeFill="background1"/>
          </w:tcPr>
          <w:p w14:paraId="1AFC9BB9" w14:textId="77777777" w:rsidR="005004AE" w:rsidRPr="00310FEE" w:rsidRDefault="005004AE" w:rsidP="004D3AA8">
            <w:pPr>
              <w:jc w:val="both"/>
              <w:rPr>
                <w:rFonts w:ascii="Times New Roman" w:hAnsi="Times New Roman" w:cs="Times New Roman"/>
                <w:b/>
                <w:sz w:val="24"/>
                <w:szCs w:val="24"/>
                <w:lang w:val="es-DO"/>
              </w:rPr>
            </w:pPr>
            <w:r w:rsidRPr="00310FEE">
              <w:rPr>
                <w:rFonts w:ascii="Times New Roman" w:hAnsi="Times New Roman" w:cs="Times New Roman"/>
                <w:b/>
                <w:sz w:val="24"/>
                <w:szCs w:val="24"/>
                <w:lang w:val="es-DO"/>
              </w:rPr>
              <w:t>Apoyo a la OAI</w:t>
            </w:r>
          </w:p>
          <w:p w14:paraId="5776E40A" w14:textId="77777777" w:rsidR="005004AE" w:rsidRPr="00310FEE" w:rsidRDefault="005004AE" w:rsidP="004D3AA8">
            <w:pPr>
              <w:jc w:val="both"/>
              <w:rPr>
                <w:rFonts w:ascii="Times New Roman" w:hAnsi="Times New Roman" w:cs="Times New Roman"/>
                <w:b/>
                <w:sz w:val="24"/>
                <w:szCs w:val="24"/>
                <w:lang w:val="es-DO"/>
              </w:rPr>
            </w:pPr>
          </w:p>
          <w:p w14:paraId="1431697F" w14:textId="43BB30E8" w:rsidR="005004AE" w:rsidRPr="00310FEE" w:rsidRDefault="005004AE" w:rsidP="004D3AA8">
            <w:pPr>
              <w:jc w:val="both"/>
              <w:rPr>
                <w:rFonts w:ascii="Times New Roman" w:hAnsi="Times New Roman" w:cs="Times New Roman"/>
                <w:b/>
                <w:sz w:val="24"/>
                <w:szCs w:val="24"/>
                <w:lang w:val="es-DO"/>
              </w:rPr>
            </w:pPr>
          </w:p>
        </w:tc>
        <w:tc>
          <w:tcPr>
            <w:tcW w:w="3654" w:type="dxa"/>
            <w:gridSpan w:val="2"/>
            <w:shd w:val="clear" w:color="auto" w:fill="FFFFFF" w:themeFill="background1"/>
          </w:tcPr>
          <w:p w14:paraId="46A8E628" w14:textId="2B24E4F7" w:rsidR="005004AE" w:rsidRPr="00310FEE" w:rsidRDefault="00E972C8"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22752" behindDoc="0" locked="0" layoutInCell="1" allowOverlap="1" wp14:anchorId="217452E5" wp14:editId="349400B5">
                      <wp:simplePos x="0" y="0"/>
                      <wp:positionH relativeFrom="column">
                        <wp:posOffset>-41274</wp:posOffset>
                      </wp:positionH>
                      <wp:positionV relativeFrom="paragraph">
                        <wp:posOffset>67310</wp:posOffset>
                      </wp:positionV>
                      <wp:extent cx="1504950" cy="609600"/>
                      <wp:effectExtent l="0" t="0" r="0" b="0"/>
                      <wp:wrapNone/>
                      <wp:docPr id="40" name="Rectángulo 40"/>
                      <wp:cNvGraphicFramePr/>
                      <a:graphic xmlns:a="http://schemas.openxmlformats.org/drawingml/2006/main">
                        <a:graphicData uri="http://schemas.microsoft.com/office/word/2010/wordprocessingShape">
                          <wps:wsp>
                            <wps:cNvSpPr/>
                            <wps:spPr>
                              <a:xfrm>
                                <a:off x="0" y="0"/>
                                <a:ext cx="1504950" cy="609600"/>
                              </a:xfrm>
                              <a:prstGeom prst="rect">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436D1" id="Rectángulo 40" o:spid="_x0000_s1026" style="position:absolute;margin-left:-3.25pt;margin-top:5.3pt;width:118.5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" fillcolor="#00b050" stroked="f" strokeweight="1.5pt">
                      <v:stroke endcap="round"/>
                    </v:rect>
                  </w:pict>
                </mc:Fallback>
              </mc:AlternateContent>
            </w:r>
            <w:r w:rsidR="00524061"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38112" behindDoc="0" locked="0" layoutInCell="1" allowOverlap="1" wp14:anchorId="210ED3D7" wp14:editId="2B503C50">
                      <wp:simplePos x="0" y="0"/>
                      <wp:positionH relativeFrom="column">
                        <wp:posOffset>403860</wp:posOffset>
                      </wp:positionH>
                      <wp:positionV relativeFrom="paragraph">
                        <wp:posOffset>130810</wp:posOffset>
                      </wp:positionV>
                      <wp:extent cx="666750" cy="32385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666750" cy="323850"/>
                              </a:xfrm>
                              <a:prstGeom prst="rect">
                                <a:avLst/>
                              </a:prstGeom>
                              <a:noFill/>
                              <a:ln w="6350">
                                <a:noFill/>
                              </a:ln>
                              <a:effectLst/>
                            </wps:spPr>
                            <wps:txbx>
                              <w:txbxContent>
                                <w:p w14:paraId="69987AC5" w14:textId="24AA5D73" w:rsidR="004D3AA8" w:rsidRPr="00952C09" w:rsidRDefault="004D3AA8" w:rsidP="005004AE">
                                  <w:pPr>
                                    <w:rPr>
                                      <w:b/>
                                      <w:color w:val="FFFFFF" w:themeColor="background1"/>
                                      <w:sz w:val="32"/>
                                      <w:lang w:val="es-DO"/>
                                    </w:rPr>
                                  </w:pPr>
                                  <w:r w:rsidRPr="00952C09">
                                    <w:rPr>
                                      <w:b/>
                                      <w:color w:val="FFFFFF" w:themeColor="background1"/>
                                      <w:sz w:val="32"/>
                                      <w:lang w:val="es-DO"/>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ED3D7" id="Cuadro de texto 49" o:spid="_x0000_s1053" type="#_x0000_t202" style="position:absolute;left:0;text-align:left;margin-left:31.8pt;margin-top:10.3pt;width:5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" filled="f" stroked="f" strokeweight=".5pt">
                      <v:textbox>
                        <w:txbxContent>
                          <w:p w14:paraId="69987AC5" w14:textId="24AA5D73" w:rsidR="004D3AA8" w:rsidRPr="00952C09" w:rsidRDefault="004D3AA8" w:rsidP="005004AE">
                            <w:pPr>
                              <w:rPr>
                                <w:b/>
                                <w:color w:val="FFFFFF" w:themeColor="background1"/>
                                <w:sz w:val="32"/>
                                <w:lang w:val="es-DO"/>
                              </w:rPr>
                            </w:pPr>
                            <w:r w:rsidRPr="00952C09">
                              <w:rPr>
                                <w:b/>
                                <w:color w:val="FFFFFF" w:themeColor="background1"/>
                                <w:sz w:val="32"/>
                                <w:lang w:val="es-DO"/>
                              </w:rPr>
                              <w:t>95%</w:t>
                            </w:r>
                          </w:p>
                        </w:txbxContent>
                      </v:textbox>
                    </v:shape>
                  </w:pict>
                </mc:Fallback>
              </mc:AlternateContent>
            </w:r>
          </w:p>
        </w:tc>
        <w:tc>
          <w:tcPr>
            <w:tcW w:w="3150" w:type="dxa"/>
            <w:shd w:val="clear" w:color="auto" w:fill="FFFFFF" w:themeFill="background1"/>
          </w:tcPr>
          <w:p w14:paraId="58926F23" w14:textId="14AA8609" w:rsidR="005004AE" w:rsidRPr="00310FEE" w:rsidRDefault="00952C09" w:rsidP="004D3AA8">
            <w:pPr>
              <w:spacing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"Apoyo para subir indicadores de la estructura organizacional, en espera de evaluación. "</w:t>
            </w:r>
          </w:p>
        </w:tc>
      </w:tr>
    </w:tbl>
    <w:p w14:paraId="72A0430A" w14:textId="77777777" w:rsidR="004B6277" w:rsidRDefault="004B6277" w:rsidP="004D3AA8">
      <w:pPr>
        <w:spacing w:line="360" w:lineRule="auto"/>
        <w:jc w:val="both"/>
        <w:rPr>
          <w:rFonts w:ascii="Times New Roman" w:hAnsi="Times New Roman" w:cs="Times New Roman"/>
          <w:b/>
          <w:sz w:val="24"/>
          <w:szCs w:val="24"/>
          <w:lang w:val="es-DO"/>
        </w:rPr>
      </w:pPr>
    </w:p>
    <w:p w14:paraId="6F8C9FAC" w14:textId="77777777" w:rsidR="00002161" w:rsidRDefault="00002161" w:rsidP="004D3AA8">
      <w:pPr>
        <w:spacing w:line="360" w:lineRule="auto"/>
        <w:jc w:val="both"/>
        <w:rPr>
          <w:rFonts w:ascii="Times New Roman" w:hAnsi="Times New Roman" w:cs="Times New Roman"/>
          <w:b/>
          <w:sz w:val="24"/>
          <w:szCs w:val="24"/>
          <w:lang w:val="es-DO"/>
        </w:rPr>
      </w:pPr>
    </w:p>
    <w:p w14:paraId="70CD5AAC" w14:textId="77777777" w:rsidR="006265FE" w:rsidRDefault="006265FE" w:rsidP="004D3AA8">
      <w:pPr>
        <w:spacing w:line="360" w:lineRule="auto"/>
        <w:jc w:val="both"/>
        <w:rPr>
          <w:rFonts w:ascii="Times New Roman" w:hAnsi="Times New Roman" w:cs="Times New Roman"/>
          <w:b/>
          <w:sz w:val="24"/>
          <w:szCs w:val="24"/>
          <w:lang w:val="es-DO"/>
        </w:rPr>
      </w:pPr>
    </w:p>
    <w:p w14:paraId="12C5F197" w14:textId="77777777" w:rsidR="00576081" w:rsidRPr="00310FEE" w:rsidRDefault="00576081" w:rsidP="004D3AA8">
      <w:pPr>
        <w:spacing w:line="360" w:lineRule="auto"/>
        <w:jc w:val="both"/>
        <w:rPr>
          <w:rFonts w:ascii="Times New Roman" w:hAnsi="Times New Roman" w:cs="Times New Roman"/>
          <w:b/>
          <w:sz w:val="24"/>
          <w:szCs w:val="24"/>
          <w:lang w:val="es-DO"/>
        </w:rPr>
      </w:pPr>
      <w:r w:rsidRPr="00310FEE">
        <w:rPr>
          <w:rFonts w:ascii="Times New Roman" w:hAnsi="Times New Roman" w:cs="Times New Roman"/>
          <w:b/>
          <w:noProof/>
          <w:sz w:val="24"/>
          <w:szCs w:val="24"/>
          <w:lang w:val="es-DO" w:eastAsia="es-DO"/>
        </w:rPr>
        <w:lastRenderedPageBreak/>
        <w:drawing>
          <wp:anchor distT="0" distB="0" distL="114300" distR="114300" simplePos="0" relativeHeight="251806720" behindDoc="0" locked="0" layoutInCell="1" allowOverlap="1" wp14:anchorId="59D1D908" wp14:editId="482066A5">
            <wp:simplePos x="0" y="0"/>
            <wp:positionH relativeFrom="page">
              <wp:posOffset>447675</wp:posOffset>
            </wp:positionH>
            <wp:positionV relativeFrom="paragraph">
              <wp:posOffset>404495</wp:posOffset>
            </wp:positionV>
            <wp:extent cx="7122160" cy="1428750"/>
            <wp:effectExtent l="0" t="0" r="2540" b="0"/>
            <wp:wrapNone/>
            <wp:docPr id="55" name="Imagen 55" descr="C:\Users\inaguja\Downloads\WhatsApp Image 2022-04-21 at 11.09.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aguja\Downloads\WhatsApp Image 2022-04-21 at 11.09.07 A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2216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FEE">
        <w:rPr>
          <w:rFonts w:ascii="Times New Roman" w:hAnsi="Times New Roman" w:cs="Times New Roman"/>
          <w:b/>
          <w:sz w:val="24"/>
          <w:szCs w:val="24"/>
          <w:lang w:val="es-DO"/>
        </w:rPr>
        <w:t xml:space="preserve">Estado actual del Sistema de Indicadores: </w:t>
      </w:r>
    </w:p>
    <w:p w14:paraId="4ED1E05B" w14:textId="77777777" w:rsidR="00576081" w:rsidRPr="00310FEE" w:rsidRDefault="00576081" w:rsidP="004D3AA8">
      <w:pPr>
        <w:jc w:val="both"/>
        <w:rPr>
          <w:rFonts w:ascii="Times New Roman" w:hAnsi="Times New Roman" w:cs="Times New Roman"/>
          <w:sz w:val="24"/>
          <w:szCs w:val="24"/>
          <w:lang w:val="es-DO"/>
        </w:rPr>
      </w:pPr>
    </w:p>
    <w:p w14:paraId="6498ED3B" w14:textId="77777777" w:rsidR="00576081" w:rsidRPr="00310FEE" w:rsidRDefault="00576081" w:rsidP="004D3AA8">
      <w:pPr>
        <w:jc w:val="both"/>
        <w:rPr>
          <w:rFonts w:ascii="Times New Roman" w:hAnsi="Times New Roman" w:cs="Times New Roman"/>
          <w:sz w:val="24"/>
          <w:szCs w:val="24"/>
          <w:lang w:val="es-DO"/>
        </w:rPr>
      </w:pPr>
    </w:p>
    <w:p w14:paraId="78D2D29A" w14:textId="77777777" w:rsidR="00A978EA" w:rsidRPr="00310FEE" w:rsidRDefault="00A978EA" w:rsidP="004D3AA8">
      <w:pPr>
        <w:spacing w:line="360" w:lineRule="auto"/>
        <w:jc w:val="both"/>
        <w:rPr>
          <w:rFonts w:ascii="Times New Roman" w:hAnsi="Times New Roman" w:cs="Times New Roman"/>
          <w:b/>
          <w:sz w:val="24"/>
          <w:szCs w:val="24"/>
          <w:lang w:val="es-DO"/>
        </w:rPr>
      </w:pPr>
    </w:p>
    <w:p w14:paraId="3806161A" w14:textId="77777777" w:rsidR="00365F1E" w:rsidRPr="00310FEE" w:rsidRDefault="00365F1E" w:rsidP="004D3AA8">
      <w:pPr>
        <w:jc w:val="both"/>
        <w:rPr>
          <w:rFonts w:ascii="Times New Roman" w:hAnsi="Times New Roman" w:cs="Times New Roman"/>
          <w:sz w:val="24"/>
          <w:szCs w:val="24"/>
          <w:lang w:val="es-DO"/>
        </w:rPr>
      </w:pPr>
    </w:p>
    <w:p w14:paraId="51E8670D" w14:textId="77777777" w:rsidR="00365F1E" w:rsidRPr="00310FEE" w:rsidRDefault="00365F1E" w:rsidP="004D3AA8">
      <w:pPr>
        <w:jc w:val="both"/>
        <w:rPr>
          <w:rFonts w:ascii="Times New Roman" w:hAnsi="Times New Roman" w:cs="Times New Roman"/>
          <w:sz w:val="24"/>
          <w:szCs w:val="24"/>
          <w:lang w:val="es-DO"/>
        </w:rPr>
      </w:pPr>
    </w:p>
    <w:p w14:paraId="6178FC83" w14:textId="4DBF4F82" w:rsidR="00365F1E" w:rsidRPr="00310FEE" w:rsidRDefault="00EA6308" w:rsidP="004D3AA8">
      <w:pPr>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42208" behindDoc="0" locked="0" layoutInCell="1" allowOverlap="1" wp14:anchorId="226CCE93" wp14:editId="29B7C92E">
                <wp:simplePos x="0" y="0"/>
                <wp:positionH relativeFrom="page">
                  <wp:posOffset>1743075</wp:posOffset>
                </wp:positionH>
                <wp:positionV relativeFrom="paragraph">
                  <wp:posOffset>132080</wp:posOffset>
                </wp:positionV>
                <wp:extent cx="4238625" cy="33274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423862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55C8A" w14:textId="472E2CBD" w:rsidR="004D3AA8" w:rsidRPr="00A978EA" w:rsidRDefault="004D3AA8" w:rsidP="00A978EA">
                            <w:pPr>
                              <w:jc w:val="center"/>
                              <w:rPr>
                                <w:rFonts w:ascii="Times New Roman" w:hAnsi="Times New Roman" w:cs="Times New Roman"/>
                                <w:b/>
                                <w:sz w:val="32"/>
                                <w:lang w:val="es-DO"/>
                              </w:rPr>
                            </w:pPr>
                            <w:r w:rsidRPr="00A978EA">
                              <w:rPr>
                                <w:rFonts w:ascii="Times New Roman" w:hAnsi="Times New Roman" w:cs="Times New Roman"/>
                                <w:b/>
                                <w:sz w:val="32"/>
                                <w:lang w:val="es-DO"/>
                              </w:rPr>
                              <w:t>Just</w:t>
                            </w:r>
                            <w:r w:rsidRPr="004B6277">
                              <w:rPr>
                                <w:rFonts w:ascii="Times New Roman" w:hAnsi="Times New Roman" w:cs="Times New Roman"/>
                                <w:b/>
                                <w:sz w:val="24"/>
                                <w:lang w:val="es-DO"/>
                              </w:rPr>
                              <w:t>i</w:t>
                            </w:r>
                            <w:r w:rsidRPr="00A978EA">
                              <w:rPr>
                                <w:rFonts w:ascii="Times New Roman" w:hAnsi="Times New Roman" w:cs="Times New Roman"/>
                                <w:b/>
                                <w:sz w:val="32"/>
                                <w:lang w:val="es-DO"/>
                              </w:rPr>
                              <w:t>ficación de Indicadores no Evaluados: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CE93" id="Cuadro de texto 56" o:spid="_x0000_s1054" type="#_x0000_t202" style="position:absolute;left:0;text-align:left;margin-left:137.25pt;margin-top:10.4pt;width:333.75pt;height:26.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" filled="f" stroked="f" strokeweight=".5pt">
                <v:textbox>
                  <w:txbxContent>
                    <w:p w14:paraId="35355C8A" w14:textId="472E2CBD" w:rsidR="004D3AA8" w:rsidRPr="00A978EA" w:rsidRDefault="004D3AA8" w:rsidP="00A978EA">
                      <w:pPr>
                        <w:jc w:val="center"/>
                        <w:rPr>
                          <w:rFonts w:ascii="Times New Roman" w:hAnsi="Times New Roman" w:cs="Times New Roman"/>
                          <w:b/>
                          <w:sz w:val="32"/>
                          <w:lang w:val="es-DO"/>
                        </w:rPr>
                      </w:pPr>
                      <w:r w:rsidRPr="00A978EA">
                        <w:rPr>
                          <w:rFonts w:ascii="Times New Roman" w:hAnsi="Times New Roman" w:cs="Times New Roman"/>
                          <w:b/>
                          <w:sz w:val="32"/>
                          <w:lang w:val="es-DO"/>
                        </w:rPr>
                        <w:t>Just</w:t>
                      </w:r>
                      <w:r w:rsidRPr="004B6277">
                        <w:rPr>
                          <w:rFonts w:ascii="Times New Roman" w:hAnsi="Times New Roman" w:cs="Times New Roman"/>
                          <w:b/>
                          <w:sz w:val="24"/>
                          <w:lang w:val="es-DO"/>
                        </w:rPr>
                        <w:t>i</w:t>
                      </w:r>
                      <w:r w:rsidRPr="00A978EA">
                        <w:rPr>
                          <w:rFonts w:ascii="Times New Roman" w:hAnsi="Times New Roman" w:cs="Times New Roman"/>
                          <w:b/>
                          <w:sz w:val="32"/>
                          <w:lang w:val="es-DO"/>
                        </w:rPr>
                        <w:t>ficación de Indicadores no Evaluados:</w:t>
                      </w:r>
                    </w:p>
                  </w:txbxContent>
                </v:textbox>
                <w10:wrap anchorx="page"/>
              </v:shape>
            </w:pict>
          </mc:Fallback>
        </mc:AlternateContent>
      </w:r>
    </w:p>
    <w:p w14:paraId="2A352A98" w14:textId="12792CFB" w:rsidR="00365F1E" w:rsidRPr="00310FEE" w:rsidRDefault="00365F1E" w:rsidP="004D3AA8">
      <w:pPr>
        <w:jc w:val="both"/>
        <w:rPr>
          <w:rFonts w:ascii="Times New Roman" w:hAnsi="Times New Roman" w:cs="Times New Roman"/>
          <w:sz w:val="24"/>
          <w:szCs w:val="24"/>
          <w:lang w:val="es-DO"/>
        </w:rPr>
      </w:pPr>
    </w:p>
    <w:p w14:paraId="793698AC" w14:textId="052AE6F0" w:rsidR="00365F1E" w:rsidRPr="00310FEE" w:rsidRDefault="00EA6308" w:rsidP="004D3AA8">
      <w:pPr>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44256" behindDoc="0" locked="0" layoutInCell="1" allowOverlap="1" wp14:anchorId="47AEA094" wp14:editId="21A2FD58">
                <wp:simplePos x="0" y="0"/>
                <wp:positionH relativeFrom="margin">
                  <wp:posOffset>317500</wp:posOffset>
                </wp:positionH>
                <wp:positionV relativeFrom="paragraph">
                  <wp:posOffset>6985</wp:posOffset>
                </wp:positionV>
                <wp:extent cx="5238750" cy="0"/>
                <wp:effectExtent l="0" t="0" r="19050" b="19050"/>
                <wp:wrapNone/>
                <wp:docPr id="59" name="Conector recto 59"/>
                <wp:cNvGraphicFramePr/>
                <a:graphic xmlns:a="http://schemas.openxmlformats.org/drawingml/2006/main">
                  <a:graphicData uri="http://schemas.microsoft.com/office/word/2010/wordprocessingShape">
                    <wps:wsp>
                      <wps:cNvCnPr/>
                      <wps:spPr>
                        <a:xfrm>
                          <a:off x="0" y="0"/>
                          <a:ext cx="5238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5886E" id="Conector recto 59" o:spid="_x0000_s1026" style="position:absolute;z-index:251744256;visibility:visible;mso-wrap-style:square;mso-wrap-distance-left:9pt;mso-wrap-distance-top:0;mso-wrap-distance-right:9pt;mso-wrap-distance-bottom:0;mso-position-horizontal:absolute;mso-position-horizontal-relative:margin;mso-position-vertical:absolute;mso-position-vertical-relative:text" from="25pt,.55pt" to="4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" strokecolor="red" strokeweight="1.5pt">
                <v:stroke endcap="round"/>
                <w10:wrap anchorx="margin"/>
              </v:line>
            </w:pict>
          </mc:Fallback>
        </mc:AlternateContent>
      </w:r>
    </w:p>
    <w:p w14:paraId="1A354904" w14:textId="7B8B8402" w:rsidR="00365F1E" w:rsidRPr="00310FEE" w:rsidRDefault="00EA6308" w:rsidP="004D3AA8">
      <w:pPr>
        <w:jc w:val="both"/>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43232" behindDoc="0" locked="0" layoutInCell="1" allowOverlap="1" wp14:anchorId="788FC226" wp14:editId="4CC5C9CE">
                <wp:simplePos x="0" y="0"/>
                <wp:positionH relativeFrom="margin">
                  <wp:align>center</wp:align>
                </wp:positionH>
                <wp:positionV relativeFrom="paragraph">
                  <wp:posOffset>29210</wp:posOffset>
                </wp:positionV>
                <wp:extent cx="5610225" cy="1714500"/>
                <wp:effectExtent l="19050" t="19050" r="28575" b="19050"/>
                <wp:wrapNone/>
                <wp:docPr id="57" name="Cuadro de texto 57"/>
                <wp:cNvGraphicFramePr/>
                <a:graphic xmlns:a="http://schemas.openxmlformats.org/drawingml/2006/main">
                  <a:graphicData uri="http://schemas.microsoft.com/office/word/2010/wordprocessingShape">
                    <wps:wsp>
                      <wps:cNvSpPr txBox="1"/>
                      <wps:spPr>
                        <a:xfrm>
                          <a:off x="0" y="0"/>
                          <a:ext cx="5610225" cy="1714500"/>
                        </a:xfrm>
                        <a:prstGeom prst="rect">
                          <a:avLst/>
                        </a:prstGeom>
                        <a:solidFill>
                          <a:schemeClr val="lt1"/>
                        </a:solid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A782B2A" w14:textId="14EF69A4" w:rsidR="004D3AA8" w:rsidRPr="004C130C" w:rsidRDefault="004D3AA8" w:rsidP="00A978EA">
                            <w:pPr>
                              <w:jc w:val="both"/>
                              <w:rPr>
                                <w:rFonts w:ascii="Times New Roman" w:hAnsi="Times New Roman" w:cs="Times New Roman"/>
                                <w:sz w:val="24"/>
                                <w:lang w:val="es-DO"/>
                              </w:rPr>
                            </w:pPr>
                            <w:r w:rsidRPr="004C130C">
                              <w:rPr>
                                <w:rFonts w:ascii="Times New Roman" w:hAnsi="Times New Roman" w:cs="Times New Roman"/>
                                <w:b/>
                                <w:sz w:val="24"/>
                                <w:lang w:val="es-DO"/>
                              </w:rPr>
                              <w:t>NOBACI:</w:t>
                            </w:r>
                            <w:r w:rsidRPr="004C130C">
                              <w:rPr>
                                <w:rFonts w:ascii="Times New Roman" w:hAnsi="Times New Roman" w:cs="Times New Roman"/>
                                <w:sz w:val="24"/>
                                <w:lang w:val="es-DO"/>
                              </w:rPr>
                              <w:t xml:space="preserve"> En proceso. Estamos iniciando los trabajos y seremos evaluados al inicio del tercer trimestre del presente año. </w:t>
                            </w:r>
                          </w:p>
                          <w:p w14:paraId="5F1CBA5B" w14:textId="77777777" w:rsidR="004D3AA8" w:rsidRPr="004C130C" w:rsidRDefault="004D3AA8" w:rsidP="00A978EA">
                            <w:pPr>
                              <w:jc w:val="both"/>
                              <w:rPr>
                                <w:rFonts w:ascii="Times New Roman" w:hAnsi="Times New Roman" w:cs="Times New Roman"/>
                                <w:sz w:val="24"/>
                                <w:lang w:val="es-DO"/>
                              </w:rPr>
                            </w:pPr>
                            <w:r w:rsidRPr="004C130C">
                              <w:rPr>
                                <w:rFonts w:ascii="Times New Roman" w:hAnsi="Times New Roman" w:cs="Times New Roman"/>
                                <w:b/>
                                <w:sz w:val="24"/>
                                <w:lang w:val="es-DO"/>
                              </w:rPr>
                              <w:t>Cumplimiento de la Ley 200-04:</w:t>
                            </w:r>
                            <w:r w:rsidRPr="004C130C">
                              <w:rPr>
                                <w:rFonts w:ascii="Times New Roman" w:hAnsi="Times New Roman" w:cs="Times New Roman"/>
                                <w:sz w:val="24"/>
                                <w:lang w:val="es-DO"/>
                              </w:rPr>
                              <w:t xml:space="preserve"> Se cambió la modalidad de evaluación trimestral, estamos en seguimiento con ellos y tenemos entendido que del 20 al 27 de abril hacen la primera evaluación. </w:t>
                            </w:r>
                          </w:p>
                          <w:p w14:paraId="685DF505" w14:textId="6C261590" w:rsidR="004D3AA8" w:rsidRPr="004C130C" w:rsidRDefault="004D3AA8" w:rsidP="00A978EA">
                            <w:pPr>
                              <w:jc w:val="both"/>
                              <w:rPr>
                                <w:rFonts w:ascii="Times New Roman" w:hAnsi="Times New Roman" w:cs="Times New Roman"/>
                                <w:sz w:val="24"/>
                                <w:lang w:val="es-DO"/>
                              </w:rPr>
                            </w:pPr>
                            <w:r w:rsidRPr="004C130C">
                              <w:rPr>
                                <w:rFonts w:ascii="Times New Roman" w:hAnsi="Times New Roman" w:cs="Times New Roman"/>
                                <w:b/>
                                <w:sz w:val="24"/>
                                <w:lang w:val="es-DO"/>
                              </w:rPr>
                              <w:t>SISACNOC:</w:t>
                            </w:r>
                            <w:r w:rsidRPr="004C130C">
                              <w:rPr>
                                <w:rFonts w:ascii="Times New Roman" w:hAnsi="Times New Roman" w:cs="Times New Roman"/>
                                <w:sz w:val="24"/>
                                <w:lang w:val="es-DO"/>
                              </w:rPr>
                              <w:t xml:space="preserve"> Es un indicador nuevo y no aplicamos para el mismo. Estamos investigando para que cambie el estatus a 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FC226" id="Cuadro de texto 57" o:spid="_x0000_s1055" type="#_x0000_t202" style="position:absolute;left:0;text-align:left;margin-left:0;margin-top:2.3pt;width:441.75pt;height:135pt;z-index:251743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" fillcolor="white [3201]" strokecolor="#002060" strokeweight="2.25pt">
                <v:textbox>
                  <w:txbxContent>
                    <w:p w14:paraId="2A782B2A" w14:textId="14EF69A4" w:rsidR="004D3AA8" w:rsidRPr="004C130C" w:rsidRDefault="004D3AA8" w:rsidP="00A978EA">
                      <w:pPr>
                        <w:jc w:val="both"/>
                        <w:rPr>
                          <w:rFonts w:ascii="Times New Roman" w:hAnsi="Times New Roman" w:cs="Times New Roman"/>
                          <w:sz w:val="24"/>
                          <w:lang w:val="es-DO"/>
                        </w:rPr>
                      </w:pPr>
                      <w:r w:rsidRPr="004C130C">
                        <w:rPr>
                          <w:rFonts w:ascii="Times New Roman" w:hAnsi="Times New Roman" w:cs="Times New Roman"/>
                          <w:b/>
                          <w:sz w:val="24"/>
                          <w:lang w:val="es-DO"/>
                        </w:rPr>
                        <w:t>NOBACI:</w:t>
                      </w:r>
                      <w:r w:rsidRPr="004C130C">
                        <w:rPr>
                          <w:rFonts w:ascii="Times New Roman" w:hAnsi="Times New Roman" w:cs="Times New Roman"/>
                          <w:sz w:val="24"/>
                          <w:lang w:val="es-DO"/>
                        </w:rPr>
                        <w:t xml:space="preserve"> En proceso. Estamos iniciando los trabajos y seremos evaluados al inicio del tercer trimestre del presente año. </w:t>
                      </w:r>
                    </w:p>
                    <w:p w14:paraId="5F1CBA5B" w14:textId="77777777" w:rsidR="004D3AA8" w:rsidRPr="004C130C" w:rsidRDefault="004D3AA8" w:rsidP="00A978EA">
                      <w:pPr>
                        <w:jc w:val="both"/>
                        <w:rPr>
                          <w:rFonts w:ascii="Times New Roman" w:hAnsi="Times New Roman" w:cs="Times New Roman"/>
                          <w:sz w:val="24"/>
                          <w:lang w:val="es-DO"/>
                        </w:rPr>
                      </w:pPr>
                      <w:r w:rsidRPr="004C130C">
                        <w:rPr>
                          <w:rFonts w:ascii="Times New Roman" w:hAnsi="Times New Roman" w:cs="Times New Roman"/>
                          <w:b/>
                          <w:sz w:val="24"/>
                          <w:lang w:val="es-DO"/>
                        </w:rPr>
                        <w:t>Cumplimiento de la Ley 200-04:</w:t>
                      </w:r>
                      <w:r w:rsidRPr="004C130C">
                        <w:rPr>
                          <w:rFonts w:ascii="Times New Roman" w:hAnsi="Times New Roman" w:cs="Times New Roman"/>
                          <w:sz w:val="24"/>
                          <w:lang w:val="es-DO"/>
                        </w:rPr>
                        <w:t xml:space="preserve"> Se cambió la modalidad de evaluación trimestral, estamos en seguimiento con ellos y tenemos entendido que del 20 al 27 de abril hacen la primera evaluación. </w:t>
                      </w:r>
                    </w:p>
                    <w:p w14:paraId="685DF505" w14:textId="6C261590" w:rsidR="004D3AA8" w:rsidRPr="004C130C" w:rsidRDefault="004D3AA8" w:rsidP="00A978EA">
                      <w:pPr>
                        <w:jc w:val="both"/>
                        <w:rPr>
                          <w:rFonts w:ascii="Times New Roman" w:hAnsi="Times New Roman" w:cs="Times New Roman"/>
                          <w:sz w:val="24"/>
                          <w:lang w:val="es-DO"/>
                        </w:rPr>
                      </w:pPr>
                      <w:r w:rsidRPr="004C130C">
                        <w:rPr>
                          <w:rFonts w:ascii="Times New Roman" w:hAnsi="Times New Roman" w:cs="Times New Roman"/>
                          <w:b/>
                          <w:sz w:val="24"/>
                          <w:lang w:val="es-DO"/>
                        </w:rPr>
                        <w:t>SISACNOC:</w:t>
                      </w:r>
                      <w:r w:rsidRPr="004C130C">
                        <w:rPr>
                          <w:rFonts w:ascii="Times New Roman" w:hAnsi="Times New Roman" w:cs="Times New Roman"/>
                          <w:sz w:val="24"/>
                          <w:lang w:val="es-DO"/>
                        </w:rPr>
                        <w:t xml:space="preserve"> Es un indicador nuevo y no aplicamos para el mismo. Estamos investigando para que cambie el estatus a no aplica.</w:t>
                      </w:r>
                    </w:p>
                  </w:txbxContent>
                </v:textbox>
                <w10:wrap anchorx="margin"/>
              </v:shape>
            </w:pict>
          </mc:Fallback>
        </mc:AlternateContent>
      </w:r>
    </w:p>
    <w:p w14:paraId="4D4723C2" w14:textId="4BB1F5AE" w:rsidR="00365F1E" w:rsidRPr="00310FEE" w:rsidRDefault="00365F1E" w:rsidP="004D3AA8">
      <w:pPr>
        <w:jc w:val="both"/>
        <w:rPr>
          <w:rFonts w:ascii="Times New Roman" w:hAnsi="Times New Roman" w:cs="Times New Roman"/>
          <w:sz w:val="24"/>
          <w:szCs w:val="24"/>
          <w:lang w:val="es-DO"/>
        </w:rPr>
      </w:pPr>
    </w:p>
    <w:p w14:paraId="00B9CFDA" w14:textId="3103D83E" w:rsidR="00365F1E" w:rsidRPr="00310FEE" w:rsidRDefault="00365F1E" w:rsidP="004D3AA8">
      <w:pPr>
        <w:jc w:val="both"/>
        <w:rPr>
          <w:rFonts w:ascii="Times New Roman" w:hAnsi="Times New Roman" w:cs="Times New Roman"/>
          <w:sz w:val="24"/>
          <w:szCs w:val="24"/>
          <w:lang w:val="es-DO"/>
        </w:rPr>
      </w:pPr>
    </w:p>
    <w:p w14:paraId="67E49E4D" w14:textId="77777777" w:rsidR="00365F1E" w:rsidRPr="00310FEE" w:rsidRDefault="00365F1E" w:rsidP="004D3AA8">
      <w:pPr>
        <w:jc w:val="both"/>
        <w:rPr>
          <w:rFonts w:ascii="Times New Roman" w:hAnsi="Times New Roman" w:cs="Times New Roman"/>
          <w:sz w:val="24"/>
          <w:szCs w:val="24"/>
          <w:lang w:val="es-DO"/>
        </w:rPr>
      </w:pPr>
    </w:p>
    <w:p w14:paraId="524F9AA9" w14:textId="77777777" w:rsidR="00365F1E" w:rsidRPr="00310FEE" w:rsidRDefault="00365F1E" w:rsidP="004D3AA8">
      <w:pPr>
        <w:jc w:val="both"/>
        <w:rPr>
          <w:rFonts w:ascii="Times New Roman" w:hAnsi="Times New Roman" w:cs="Times New Roman"/>
          <w:sz w:val="24"/>
          <w:szCs w:val="24"/>
          <w:lang w:val="es-DO"/>
        </w:rPr>
      </w:pPr>
    </w:p>
    <w:p w14:paraId="6E808AB5" w14:textId="77777777" w:rsidR="00365F1E" w:rsidRPr="00310FEE" w:rsidRDefault="00365F1E" w:rsidP="004D3AA8">
      <w:pPr>
        <w:jc w:val="both"/>
        <w:rPr>
          <w:rFonts w:ascii="Times New Roman" w:hAnsi="Times New Roman" w:cs="Times New Roman"/>
          <w:sz w:val="24"/>
          <w:szCs w:val="24"/>
          <w:lang w:val="es-DO"/>
        </w:rPr>
      </w:pPr>
    </w:p>
    <w:p w14:paraId="098C8404" w14:textId="77777777" w:rsidR="00365F1E" w:rsidRPr="00310FEE" w:rsidRDefault="00365F1E" w:rsidP="004D3AA8">
      <w:pPr>
        <w:jc w:val="both"/>
        <w:rPr>
          <w:rFonts w:ascii="Times New Roman" w:hAnsi="Times New Roman" w:cs="Times New Roman"/>
          <w:sz w:val="24"/>
          <w:szCs w:val="24"/>
          <w:lang w:val="es-DO"/>
        </w:rPr>
      </w:pPr>
    </w:p>
    <w:p w14:paraId="22D807D5" w14:textId="77777777" w:rsidR="00365F1E" w:rsidRPr="00310FEE" w:rsidRDefault="00365F1E" w:rsidP="004D3AA8">
      <w:pPr>
        <w:jc w:val="both"/>
        <w:rPr>
          <w:rFonts w:ascii="Times New Roman" w:hAnsi="Times New Roman" w:cs="Times New Roman"/>
          <w:sz w:val="24"/>
          <w:szCs w:val="24"/>
          <w:lang w:val="es-DO"/>
        </w:rPr>
      </w:pPr>
    </w:p>
    <w:p w14:paraId="2C577FF5" w14:textId="77777777" w:rsidR="00365F1E" w:rsidRPr="00310FEE" w:rsidRDefault="00365F1E" w:rsidP="004D3AA8">
      <w:pPr>
        <w:jc w:val="both"/>
        <w:rPr>
          <w:rFonts w:ascii="Times New Roman" w:hAnsi="Times New Roman" w:cs="Times New Roman"/>
          <w:sz w:val="24"/>
          <w:szCs w:val="24"/>
          <w:lang w:val="es-DO"/>
        </w:rPr>
      </w:pPr>
    </w:p>
    <w:p w14:paraId="659F6A87" w14:textId="33D491D4" w:rsidR="00365F1E" w:rsidRPr="00310FEE" w:rsidRDefault="00365F1E" w:rsidP="004D3AA8">
      <w:pPr>
        <w:jc w:val="both"/>
        <w:rPr>
          <w:rFonts w:ascii="Times New Roman" w:hAnsi="Times New Roman" w:cs="Times New Roman"/>
          <w:sz w:val="24"/>
          <w:szCs w:val="24"/>
          <w:lang w:val="es-DO"/>
        </w:rPr>
      </w:pPr>
    </w:p>
    <w:p w14:paraId="7CEB31DA" w14:textId="65E46F1B" w:rsidR="00365F1E" w:rsidRPr="00310FEE" w:rsidRDefault="00365F1E" w:rsidP="004D3AA8">
      <w:pPr>
        <w:jc w:val="both"/>
        <w:rPr>
          <w:rFonts w:ascii="Times New Roman" w:hAnsi="Times New Roman" w:cs="Times New Roman"/>
          <w:sz w:val="24"/>
          <w:szCs w:val="24"/>
          <w:lang w:val="es-DO"/>
        </w:rPr>
      </w:pPr>
    </w:p>
    <w:p w14:paraId="078742D7" w14:textId="596FA27E" w:rsidR="00365F1E" w:rsidRPr="00310FEE" w:rsidRDefault="00365F1E" w:rsidP="004D3AA8">
      <w:pPr>
        <w:jc w:val="both"/>
        <w:rPr>
          <w:rFonts w:ascii="Times New Roman" w:hAnsi="Times New Roman" w:cs="Times New Roman"/>
          <w:sz w:val="24"/>
          <w:szCs w:val="24"/>
          <w:lang w:val="es-DO"/>
        </w:rPr>
      </w:pPr>
    </w:p>
    <w:p w14:paraId="3A23BF3A" w14:textId="77777777" w:rsidR="004B6277" w:rsidRDefault="004B6277" w:rsidP="004D3AA8">
      <w:pPr>
        <w:jc w:val="both"/>
        <w:rPr>
          <w:rFonts w:ascii="Times New Roman" w:hAnsi="Times New Roman" w:cs="Times New Roman"/>
          <w:sz w:val="24"/>
          <w:szCs w:val="24"/>
          <w:lang w:val="es-DO"/>
        </w:rPr>
      </w:pPr>
    </w:p>
    <w:p w14:paraId="086BD975" w14:textId="77777777" w:rsidR="004B6277" w:rsidRDefault="004B6277" w:rsidP="004D3AA8">
      <w:pPr>
        <w:jc w:val="both"/>
        <w:rPr>
          <w:rFonts w:ascii="Times New Roman" w:hAnsi="Times New Roman" w:cs="Times New Roman"/>
          <w:sz w:val="24"/>
          <w:szCs w:val="24"/>
          <w:lang w:val="es-DO"/>
        </w:rPr>
      </w:pPr>
    </w:p>
    <w:p w14:paraId="2C8218A0" w14:textId="77777777" w:rsidR="004B6277" w:rsidRDefault="004B6277" w:rsidP="004D3AA8">
      <w:pPr>
        <w:jc w:val="both"/>
        <w:rPr>
          <w:rFonts w:ascii="Times New Roman" w:hAnsi="Times New Roman" w:cs="Times New Roman"/>
          <w:sz w:val="24"/>
          <w:szCs w:val="24"/>
          <w:lang w:val="es-DO"/>
        </w:rPr>
      </w:pPr>
    </w:p>
    <w:p w14:paraId="15F771AB" w14:textId="77777777" w:rsidR="004B6277" w:rsidRDefault="004B6277" w:rsidP="004D3AA8">
      <w:pPr>
        <w:jc w:val="both"/>
        <w:rPr>
          <w:rFonts w:ascii="Times New Roman" w:hAnsi="Times New Roman" w:cs="Times New Roman"/>
          <w:sz w:val="24"/>
          <w:szCs w:val="24"/>
          <w:lang w:val="es-DO"/>
        </w:rPr>
      </w:pPr>
    </w:p>
    <w:p w14:paraId="50D061CC" w14:textId="77777777" w:rsidR="004B6277" w:rsidRDefault="004B6277" w:rsidP="004D3AA8">
      <w:pPr>
        <w:jc w:val="both"/>
        <w:rPr>
          <w:rFonts w:ascii="Times New Roman" w:hAnsi="Times New Roman" w:cs="Times New Roman"/>
          <w:sz w:val="24"/>
          <w:szCs w:val="24"/>
          <w:lang w:val="es-DO"/>
        </w:rPr>
      </w:pPr>
    </w:p>
    <w:p w14:paraId="369CE358" w14:textId="77777777" w:rsidR="00B50FE7" w:rsidRDefault="00B50FE7" w:rsidP="004D3AA8">
      <w:pPr>
        <w:pStyle w:val="Ttulo1"/>
        <w:ind w:left="0"/>
        <w:jc w:val="both"/>
        <w:rPr>
          <w:rFonts w:ascii="Times New Roman" w:eastAsiaTheme="minorHAnsi" w:hAnsi="Times New Roman" w:cs="Times New Roman"/>
          <w:sz w:val="24"/>
          <w:szCs w:val="24"/>
          <w:lang w:val="es-DO"/>
        </w:rPr>
      </w:pPr>
    </w:p>
    <w:p w14:paraId="63480F69" w14:textId="3314A5A7" w:rsidR="00365F1E" w:rsidRPr="00C4366B" w:rsidRDefault="00365F1E" w:rsidP="004D3AA8">
      <w:pPr>
        <w:pStyle w:val="Ttulo2"/>
        <w:ind w:left="0"/>
        <w:jc w:val="both"/>
        <w:rPr>
          <w:rFonts w:ascii="Times New Roman" w:hAnsi="Times New Roman" w:cs="Times New Roman"/>
          <w:sz w:val="24"/>
        </w:rPr>
      </w:pPr>
      <w:bookmarkStart w:id="34" w:name="_Toc109058330"/>
      <w:r w:rsidRPr="00C4366B">
        <w:rPr>
          <w:rFonts w:ascii="Times New Roman" w:hAnsi="Times New Roman" w:cs="Times New Roman"/>
          <w:sz w:val="24"/>
        </w:rPr>
        <w:lastRenderedPageBreak/>
        <w:t>Departamento Jurídico</w:t>
      </w:r>
      <w:bookmarkEnd w:id="34"/>
    </w:p>
    <w:p w14:paraId="5D5546DF" w14:textId="77777777" w:rsidR="004A12DC" w:rsidRPr="00310FEE" w:rsidRDefault="004A12DC" w:rsidP="004D3AA8">
      <w:pPr>
        <w:pStyle w:val="Ttulo2"/>
        <w:ind w:left="0"/>
        <w:jc w:val="both"/>
        <w:rPr>
          <w:rFonts w:ascii="Times New Roman" w:hAnsi="Times New Roman" w:cs="Times New Roman"/>
          <w:color w:val="002060"/>
          <w:sz w:val="24"/>
          <w:szCs w:val="24"/>
          <w:lang w:val="es-DO"/>
        </w:rPr>
      </w:pPr>
    </w:p>
    <w:p w14:paraId="5601EDA6" w14:textId="4749E052" w:rsidR="00365F1E" w:rsidRPr="00310FEE" w:rsidRDefault="004A12DC" w:rsidP="004D3AA8">
      <w:pPr>
        <w:spacing w:after="0" w:line="360" w:lineRule="auto"/>
        <w:jc w:val="both"/>
        <w:rPr>
          <w:rFonts w:ascii="Times New Roman" w:hAnsi="Times New Roman" w:cs="Times New Roman"/>
          <w:sz w:val="24"/>
          <w:szCs w:val="24"/>
          <w:lang w:val="es-DO"/>
        </w:rPr>
      </w:pPr>
      <w:r w:rsidRPr="00310FEE">
        <w:rPr>
          <w:rFonts w:ascii="Times New Roman" w:hAnsi="Times New Roman" w:cs="Times New Roman"/>
          <w:sz w:val="24"/>
          <w:szCs w:val="24"/>
          <w:lang w:val="es-DO"/>
        </w:rPr>
        <w:t>E</w:t>
      </w:r>
      <w:r w:rsidR="00365F1E" w:rsidRPr="00310FEE">
        <w:rPr>
          <w:rFonts w:ascii="Times New Roman" w:hAnsi="Times New Roman" w:cs="Times New Roman"/>
          <w:sz w:val="24"/>
          <w:szCs w:val="24"/>
          <w:lang w:val="es-DO"/>
        </w:rPr>
        <w:t>l primer trimestre del año 2022, sostuvo su rol de fiscalizador y asesor legal de la institución, además de trabajar con todas las aéreas que les requerían, dentro los cuales hacemos referencia:</w:t>
      </w:r>
    </w:p>
    <w:p w14:paraId="782F8E44" w14:textId="77777777" w:rsidR="004A12DC" w:rsidRPr="00310FEE" w:rsidRDefault="004A12DC" w:rsidP="004D3AA8">
      <w:pPr>
        <w:spacing w:after="0" w:line="240" w:lineRule="auto"/>
        <w:jc w:val="both"/>
        <w:rPr>
          <w:rFonts w:ascii="Times New Roman" w:hAnsi="Times New Roman" w:cs="Times New Roman"/>
          <w:sz w:val="24"/>
          <w:szCs w:val="24"/>
          <w:lang w:val="es-DO"/>
        </w:rPr>
      </w:pPr>
    </w:p>
    <w:p w14:paraId="57A586B3" w14:textId="24A7AB5A" w:rsidR="00365F1E" w:rsidRPr="00310FEE" w:rsidRDefault="00365F1E" w:rsidP="004D3AA8">
      <w:pPr>
        <w:spacing w:line="360" w:lineRule="auto"/>
        <w:jc w:val="both"/>
        <w:rPr>
          <w:rFonts w:ascii="Times New Roman" w:hAnsi="Times New Roman" w:cs="Times New Roman"/>
          <w:b/>
          <w:sz w:val="24"/>
          <w:szCs w:val="24"/>
          <w:lang w:val="es-DO"/>
        </w:rPr>
      </w:pPr>
      <w:r w:rsidRPr="00310FEE">
        <w:rPr>
          <w:rFonts w:ascii="Times New Roman" w:hAnsi="Times New Roman" w:cs="Times New Roman"/>
          <w:b/>
          <w:bCs/>
          <w:sz w:val="24"/>
          <w:szCs w:val="24"/>
          <w:lang w:val="es-DO"/>
        </w:rPr>
        <w:t>1-</w:t>
      </w:r>
      <w:r w:rsidRPr="00310FEE">
        <w:rPr>
          <w:rFonts w:ascii="Times New Roman" w:hAnsi="Times New Roman" w:cs="Times New Roman"/>
          <w:bCs/>
          <w:sz w:val="24"/>
          <w:szCs w:val="24"/>
          <w:lang w:val="es-DO"/>
        </w:rPr>
        <w:t xml:space="preserve"> </w:t>
      </w:r>
      <w:bookmarkStart w:id="35" w:name="_Hlk93498602"/>
      <w:r w:rsidRPr="00310FEE">
        <w:rPr>
          <w:rFonts w:ascii="Times New Roman" w:hAnsi="Times New Roman" w:cs="Times New Roman"/>
          <w:b/>
          <w:sz w:val="24"/>
          <w:szCs w:val="24"/>
          <w:lang w:val="es-DO"/>
        </w:rPr>
        <w:t xml:space="preserve">Convenios Interinstitucionales. </w:t>
      </w:r>
      <w:bookmarkEnd w:id="35"/>
    </w:p>
    <w:p w14:paraId="098F94D5" w14:textId="07A884F9" w:rsidR="00365F1E" w:rsidRPr="00310FEE" w:rsidRDefault="00374CFD" w:rsidP="004D3AA8">
      <w:pPr>
        <w:pStyle w:val="Prrafodelista"/>
        <w:numPr>
          <w:ilvl w:val="0"/>
          <w:numId w:val="5"/>
        </w:numPr>
        <w:jc w:val="both"/>
        <w:rPr>
          <w:rFonts w:ascii="Times New Roman" w:hAnsi="Times New Roman" w:cs="Times New Roman"/>
          <w:b/>
          <w:bCs/>
          <w:sz w:val="24"/>
          <w:szCs w:val="24"/>
          <w:lang w:val="es-DO"/>
        </w:rPr>
      </w:pPr>
      <w:r w:rsidRPr="00310FEE">
        <w:rPr>
          <w:rFonts w:ascii="Times New Roman" w:hAnsi="Times New Roman" w:cs="Times New Roman"/>
          <w:b/>
          <w:bCs/>
          <w:sz w:val="24"/>
          <w:szCs w:val="24"/>
          <w:lang w:val="es-DO"/>
        </w:rPr>
        <w:t xml:space="preserve">ci-cj-inaguja-2021-00028 </w:t>
      </w:r>
      <w:r w:rsidRPr="00310FEE">
        <w:rPr>
          <w:rFonts w:ascii="Times New Roman" w:hAnsi="Times New Roman" w:cs="Times New Roman"/>
          <w:sz w:val="24"/>
          <w:szCs w:val="24"/>
          <w:lang w:val="es-DO"/>
        </w:rPr>
        <w:t xml:space="preserve">escuelas vocacionales de las fuerzas armadas y la policía (capacitación). </w:t>
      </w:r>
    </w:p>
    <w:p w14:paraId="4CAD447D" w14:textId="4F7AB58D"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ci-cj-inaguja-2022-8,</w:t>
      </w:r>
      <w:r w:rsidRPr="00310FEE">
        <w:rPr>
          <w:rFonts w:ascii="Times New Roman" w:hAnsi="Times New Roman" w:cs="Times New Roman"/>
          <w:sz w:val="24"/>
          <w:szCs w:val="24"/>
          <w:lang w:val="es-DO"/>
        </w:rPr>
        <w:t xml:space="preserve">1los comedores económicos del estado dominicano </w:t>
      </w:r>
      <w:proofErr w:type="spellStart"/>
      <w:r w:rsidRPr="00310FEE">
        <w:rPr>
          <w:rFonts w:ascii="Times New Roman" w:hAnsi="Times New Roman" w:cs="Times New Roman"/>
          <w:sz w:val="24"/>
          <w:szCs w:val="24"/>
          <w:lang w:val="es-DO"/>
        </w:rPr>
        <w:t>ceed</w:t>
      </w:r>
      <w:proofErr w:type="spellEnd"/>
      <w:r w:rsidRPr="00310FEE">
        <w:rPr>
          <w:rFonts w:ascii="Times New Roman" w:hAnsi="Times New Roman" w:cs="Times New Roman"/>
          <w:sz w:val="24"/>
          <w:szCs w:val="24"/>
          <w:lang w:val="es-DO"/>
        </w:rPr>
        <w:t xml:space="preserve"> (servicios).</w:t>
      </w:r>
    </w:p>
    <w:p w14:paraId="10611DC7" w14:textId="0B74858F"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 xml:space="preserve">ci-cj-inaguja-2021-0082, </w:t>
      </w:r>
      <w:r w:rsidRPr="00310FEE">
        <w:rPr>
          <w:rFonts w:ascii="Times New Roman" w:hAnsi="Times New Roman" w:cs="Times New Roman"/>
          <w:sz w:val="24"/>
          <w:szCs w:val="24"/>
          <w:lang w:val="es-DO"/>
        </w:rPr>
        <w:t xml:space="preserve">confederación dominicana de la micro pequeña y mediana empresa </w:t>
      </w:r>
      <w:proofErr w:type="spellStart"/>
      <w:r w:rsidRPr="00310FEE">
        <w:rPr>
          <w:rFonts w:ascii="Times New Roman" w:hAnsi="Times New Roman" w:cs="Times New Roman"/>
          <w:sz w:val="24"/>
          <w:szCs w:val="24"/>
          <w:lang w:val="es-DO"/>
        </w:rPr>
        <w:t>codopyme</w:t>
      </w:r>
      <w:proofErr w:type="spellEnd"/>
      <w:r w:rsidRPr="00310FEE">
        <w:rPr>
          <w:rFonts w:ascii="Times New Roman" w:hAnsi="Times New Roman" w:cs="Times New Roman"/>
          <w:sz w:val="24"/>
          <w:szCs w:val="24"/>
          <w:lang w:val="es-DO"/>
        </w:rPr>
        <w:t xml:space="preserve"> (orden de confección y compra). </w:t>
      </w:r>
    </w:p>
    <w:p w14:paraId="378F4616" w14:textId="1BD574BB"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ci-cj-inaguja-2021-0040</w:t>
      </w:r>
      <w:r w:rsidRPr="00310FEE">
        <w:rPr>
          <w:rFonts w:ascii="Times New Roman" w:hAnsi="Times New Roman" w:cs="Times New Roman"/>
          <w:sz w:val="24"/>
          <w:szCs w:val="24"/>
          <w:lang w:val="es-DO"/>
        </w:rPr>
        <w:t xml:space="preserve">, </w:t>
      </w:r>
      <w:proofErr w:type="spellStart"/>
      <w:r w:rsidRPr="00310FEE">
        <w:rPr>
          <w:rFonts w:ascii="Times New Roman" w:hAnsi="Times New Roman" w:cs="Times New Roman"/>
          <w:sz w:val="24"/>
          <w:szCs w:val="24"/>
          <w:lang w:val="es-DO"/>
        </w:rPr>
        <w:t>inmoda</w:t>
      </w:r>
      <w:proofErr w:type="spellEnd"/>
      <w:r w:rsidRPr="00310FEE">
        <w:rPr>
          <w:rFonts w:ascii="Times New Roman" w:hAnsi="Times New Roman" w:cs="Times New Roman"/>
          <w:sz w:val="24"/>
          <w:szCs w:val="24"/>
          <w:lang w:val="es-DO"/>
        </w:rPr>
        <w:t xml:space="preserve"> </w:t>
      </w:r>
      <w:r w:rsidR="00CE5316" w:rsidRPr="00310FEE">
        <w:rPr>
          <w:rFonts w:ascii="Times New Roman" w:hAnsi="Times New Roman" w:cs="Times New Roman"/>
          <w:sz w:val="24"/>
          <w:szCs w:val="24"/>
          <w:lang w:val="es-DO"/>
        </w:rPr>
        <w:t>RD</w:t>
      </w:r>
      <w:r w:rsidRPr="00310FEE">
        <w:rPr>
          <w:rFonts w:ascii="Times New Roman" w:hAnsi="Times New Roman" w:cs="Times New Roman"/>
          <w:sz w:val="24"/>
          <w:szCs w:val="24"/>
          <w:lang w:val="es-DO"/>
        </w:rPr>
        <w:t xml:space="preserve"> (capacitación)</w:t>
      </w:r>
    </w:p>
    <w:p w14:paraId="79A4817C" w14:textId="11E4CCCC"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ci-cj-inaguja-2021-0085,</w:t>
      </w:r>
      <w:r w:rsidRPr="00310FEE">
        <w:rPr>
          <w:rFonts w:ascii="Times New Roman" w:hAnsi="Times New Roman" w:cs="Times New Roman"/>
          <w:sz w:val="24"/>
          <w:szCs w:val="24"/>
          <w:lang w:val="es-DO"/>
        </w:rPr>
        <w:t xml:space="preserve"> ministerio de economía planificación y desarrollo (servicio de producción).</w:t>
      </w:r>
    </w:p>
    <w:p w14:paraId="6FA2D36B" w14:textId="34CF250E"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ci-cj-inaguja-2021-0015</w:t>
      </w:r>
      <w:r w:rsidRPr="00310FEE">
        <w:rPr>
          <w:rFonts w:ascii="Times New Roman" w:hAnsi="Times New Roman" w:cs="Times New Roman"/>
          <w:sz w:val="24"/>
          <w:szCs w:val="24"/>
          <w:lang w:val="es-DO"/>
        </w:rPr>
        <w:t xml:space="preserve">, ayuntamiento </w:t>
      </w:r>
      <w:proofErr w:type="spellStart"/>
      <w:r w:rsidRPr="00310FEE">
        <w:rPr>
          <w:rFonts w:ascii="Times New Roman" w:hAnsi="Times New Roman" w:cs="Times New Roman"/>
          <w:sz w:val="24"/>
          <w:szCs w:val="24"/>
          <w:lang w:val="es-DO"/>
        </w:rPr>
        <w:t>sto</w:t>
      </w:r>
      <w:proofErr w:type="spellEnd"/>
      <w:r w:rsidRPr="00310FEE">
        <w:rPr>
          <w:rFonts w:ascii="Times New Roman" w:hAnsi="Times New Roman" w:cs="Times New Roman"/>
          <w:sz w:val="24"/>
          <w:szCs w:val="24"/>
          <w:lang w:val="es-DO"/>
        </w:rPr>
        <w:t xml:space="preserve"> </w:t>
      </w:r>
      <w:proofErr w:type="spellStart"/>
      <w:r w:rsidRPr="00310FEE">
        <w:rPr>
          <w:rFonts w:ascii="Times New Roman" w:hAnsi="Times New Roman" w:cs="Times New Roman"/>
          <w:sz w:val="24"/>
          <w:szCs w:val="24"/>
          <w:lang w:val="es-DO"/>
        </w:rPr>
        <w:t>dgo</w:t>
      </w:r>
      <w:proofErr w:type="spellEnd"/>
      <w:r w:rsidRPr="00310FEE">
        <w:rPr>
          <w:rFonts w:ascii="Times New Roman" w:hAnsi="Times New Roman" w:cs="Times New Roman"/>
          <w:sz w:val="24"/>
          <w:szCs w:val="24"/>
          <w:lang w:val="es-DO"/>
        </w:rPr>
        <w:t xml:space="preserve"> este (capacitación y servicio de producción) </w:t>
      </w:r>
    </w:p>
    <w:p w14:paraId="407D24B2" w14:textId="3C4DCA63"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ci-cj-inaguja-2021-0036</w:t>
      </w:r>
      <w:r w:rsidRPr="00310FEE">
        <w:rPr>
          <w:rFonts w:ascii="Times New Roman" w:hAnsi="Times New Roman" w:cs="Times New Roman"/>
          <w:sz w:val="24"/>
          <w:szCs w:val="24"/>
          <w:lang w:val="es-DO"/>
        </w:rPr>
        <w:t>, oficina metropolitana de servicios de autobuses, (capacitación y servicio de producción)</w:t>
      </w:r>
    </w:p>
    <w:p w14:paraId="36F97648" w14:textId="0680A4E1"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ci-cj-inaguja-2021-0080</w:t>
      </w:r>
      <w:r w:rsidRPr="00310FEE">
        <w:rPr>
          <w:rFonts w:ascii="Times New Roman" w:hAnsi="Times New Roman" w:cs="Times New Roman"/>
          <w:sz w:val="24"/>
          <w:szCs w:val="24"/>
          <w:lang w:val="es-DO"/>
        </w:rPr>
        <w:t>, defensor del pueblo (servicio de producción)</w:t>
      </w:r>
    </w:p>
    <w:p w14:paraId="71F15DA8" w14:textId="29A8CB59" w:rsidR="00374CFD" w:rsidRPr="00310FEE" w:rsidRDefault="00374CFD" w:rsidP="004D3AA8">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ci-cj-inaguja-2022-0064,</w:t>
      </w:r>
      <w:r w:rsidRPr="00310FEE">
        <w:rPr>
          <w:rFonts w:ascii="Times New Roman" w:hAnsi="Times New Roman" w:cs="Times New Roman"/>
          <w:sz w:val="24"/>
          <w:szCs w:val="24"/>
          <w:lang w:val="es-DO"/>
        </w:rPr>
        <w:t xml:space="preserve"> asociación de artesanos de chabacanas dominicanas (capacitación)</w:t>
      </w:r>
    </w:p>
    <w:p w14:paraId="65A5CB17" w14:textId="7711AB03" w:rsidR="00CF14F5" w:rsidRPr="00BB595E" w:rsidRDefault="00374CFD" w:rsidP="00BB595E">
      <w:pPr>
        <w:pStyle w:val="Prrafodelista"/>
        <w:numPr>
          <w:ilvl w:val="0"/>
          <w:numId w:val="5"/>
        </w:numPr>
        <w:jc w:val="both"/>
        <w:rPr>
          <w:rFonts w:ascii="Times New Roman" w:hAnsi="Times New Roman" w:cs="Times New Roman"/>
          <w:sz w:val="24"/>
          <w:szCs w:val="24"/>
          <w:lang w:val="es-DO"/>
        </w:rPr>
      </w:pPr>
      <w:r w:rsidRPr="00310FEE">
        <w:rPr>
          <w:rFonts w:ascii="Times New Roman" w:hAnsi="Times New Roman" w:cs="Times New Roman"/>
          <w:b/>
          <w:sz w:val="24"/>
          <w:szCs w:val="24"/>
          <w:lang w:val="es-DO"/>
        </w:rPr>
        <w:t>ci-cj-inaguja-2022-0085,</w:t>
      </w:r>
      <w:r w:rsidRPr="00310FEE">
        <w:rPr>
          <w:rFonts w:ascii="Times New Roman" w:hAnsi="Times New Roman" w:cs="Times New Roman"/>
          <w:sz w:val="24"/>
          <w:szCs w:val="24"/>
          <w:lang w:val="es-DO"/>
        </w:rPr>
        <w:t xml:space="preserve"> fundación ministerio metamorfosis (</w:t>
      </w:r>
      <w:proofErr w:type="spellStart"/>
      <w:r w:rsidRPr="00310FEE">
        <w:rPr>
          <w:rFonts w:ascii="Times New Roman" w:hAnsi="Times New Roman" w:cs="Times New Roman"/>
          <w:sz w:val="24"/>
          <w:szCs w:val="24"/>
          <w:lang w:val="es-DO"/>
        </w:rPr>
        <w:t>miscer</w:t>
      </w:r>
      <w:proofErr w:type="spellEnd"/>
      <w:r w:rsidRPr="00310FEE">
        <w:rPr>
          <w:rFonts w:ascii="Times New Roman" w:hAnsi="Times New Roman" w:cs="Times New Roman"/>
          <w:sz w:val="24"/>
          <w:szCs w:val="24"/>
          <w:lang w:val="es-DO"/>
        </w:rPr>
        <w:t>) (capacitación)</w:t>
      </w:r>
    </w:p>
    <w:p w14:paraId="6328C5C8" w14:textId="5EB1F11B" w:rsidR="00CE5316" w:rsidRPr="00310FEE" w:rsidRDefault="00CE5316" w:rsidP="004D3AA8">
      <w:pPr>
        <w:spacing w:line="360" w:lineRule="auto"/>
        <w:jc w:val="both"/>
        <w:rPr>
          <w:rFonts w:ascii="Times New Roman" w:hAnsi="Times New Roman" w:cs="Times New Roman"/>
          <w:b/>
          <w:bCs/>
          <w:sz w:val="24"/>
          <w:szCs w:val="24"/>
          <w:lang w:val="es-DO"/>
        </w:rPr>
      </w:pPr>
      <w:r w:rsidRPr="00310FEE">
        <w:rPr>
          <w:rFonts w:ascii="Times New Roman" w:hAnsi="Times New Roman" w:cs="Times New Roman"/>
          <w:bCs/>
          <w:sz w:val="24"/>
          <w:szCs w:val="24"/>
          <w:lang w:val="es-DO"/>
        </w:rPr>
        <w:t xml:space="preserve">En lo que respeta a la señora </w:t>
      </w:r>
      <w:r w:rsidRPr="00310FEE">
        <w:rPr>
          <w:rFonts w:ascii="Times New Roman" w:hAnsi="Times New Roman" w:cs="Times New Roman"/>
          <w:b/>
          <w:bCs/>
          <w:sz w:val="24"/>
          <w:szCs w:val="24"/>
          <w:lang w:val="es-DO"/>
        </w:rPr>
        <w:t>GUADALUPE MIESES</w:t>
      </w:r>
      <w:r w:rsidRPr="00310FEE">
        <w:rPr>
          <w:rFonts w:ascii="Times New Roman" w:hAnsi="Times New Roman" w:cs="Times New Roman"/>
          <w:bCs/>
          <w:sz w:val="24"/>
          <w:szCs w:val="24"/>
          <w:lang w:val="es-DO"/>
        </w:rPr>
        <w:t xml:space="preserve">, el Lic. Agapito Castro, se presentó por ante la Procuraduría Fiscal de Las Caobas, y procedió a presentar una </w:t>
      </w:r>
      <w:r w:rsidRPr="00310FEE">
        <w:rPr>
          <w:rFonts w:ascii="Times New Roman" w:hAnsi="Times New Roman" w:cs="Times New Roman"/>
          <w:b/>
          <w:bCs/>
          <w:sz w:val="24"/>
          <w:szCs w:val="24"/>
          <w:lang w:val="es-DO"/>
        </w:rPr>
        <w:t>DENUNCIA</w:t>
      </w:r>
      <w:r w:rsidRPr="00310FEE">
        <w:rPr>
          <w:rFonts w:ascii="Times New Roman" w:hAnsi="Times New Roman" w:cs="Times New Roman"/>
          <w:bCs/>
          <w:sz w:val="24"/>
          <w:szCs w:val="24"/>
          <w:lang w:val="es-DO"/>
        </w:rPr>
        <w:t xml:space="preserve"> por abuso de confianza en contra de dicha señora, la cual se fijó una vista para el día 18 de abril de 2022, a las 10:00 horas de la mañana.</w:t>
      </w:r>
    </w:p>
    <w:p w14:paraId="47A0AA87" w14:textId="2E2C7373" w:rsidR="00CE5316" w:rsidRPr="00310FEE" w:rsidRDefault="00CE5316" w:rsidP="004D3AA8">
      <w:pPr>
        <w:spacing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En cuanto a la señora</w:t>
      </w:r>
      <w:r w:rsidRPr="00310FEE">
        <w:rPr>
          <w:rFonts w:ascii="Times New Roman" w:hAnsi="Times New Roman" w:cs="Times New Roman"/>
          <w:b/>
          <w:bCs/>
          <w:sz w:val="24"/>
          <w:szCs w:val="24"/>
          <w:lang w:val="es-DO"/>
        </w:rPr>
        <w:t xml:space="preserve"> MELIDA ROSA DE MEDINA</w:t>
      </w:r>
      <w:r w:rsidRPr="00310FEE">
        <w:rPr>
          <w:rFonts w:ascii="Times New Roman" w:hAnsi="Times New Roman" w:cs="Times New Roman"/>
          <w:bCs/>
          <w:sz w:val="24"/>
          <w:szCs w:val="24"/>
          <w:lang w:val="es-DO"/>
        </w:rPr>
        <w:t xml:space="preserve">, el Lic. Agapito Castro, procederá de igual manera a presentar una </w:t>
      </w:r>
      <w:r w:rsidRPr="00310FEE">
        <w:rPr>
          <w:rFonts w:ascii="Times New Roman" w:hAnsi="Times New Roman" w:cs="Times New Roman"/>
          <w:b/>
          <w:bCs/>
          <w:sz w:val="24"/>
          <w:szCs w:val="24"/>
          <w:lang w:val="es-DO"/>
        </w:rPr>
        <w:t>DENUNCIA</w:t>
      </w:r>
      <w:r w:rsidRPr="00310FEE">
        <w:rPr>
          <w:rFonts w:ascii="Times New Roman" w:hAnsi="Times New Roman" w:cs="Times New Roman"/>
          <w:bCs/>
          <w:sz w:val="24"/>
          <w:szCs w:val="24"/>
          <w:lang w:val="es-DO"/>
        </w:rPr>
        <w:t xml:space="preserve"> en contra de dicha señora, por Abuso de Confianza, ya que según informaciones este traslado todas las maquinarias hacia la ciudad de La Vega.</w:t>
      </w:r>
    </w:p>
    <w:p w14:paraId="79BADE39" w14:textId="3887DA30" w:rsidR="00CE5316" w:rsidRPr="00310FEE" w:rsidRDefault="00CE5316" w:rsidP="004D3AA8">
      <w:pPr>
        <w:spacing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En lo relativo al proceso de la Intimación de Pago tendente a Demanda en Desalojo por Falta de Pago de la Nave de Valverde Mao, los abogados del propietario se presentaron personalmente al departamento jurídico, y acordaron hacer un cruce de los pagos realizados por INAGUJA a la cuenta del propietario señor</w:t>
      </w:r>
      <w:r w:rsidRPr="00310FEE">
        <w:rPr>
          <w:rFonts w:ascii="Times New Roman" w:hAnsi="Times New Roman" w:cs="Times New Roman"/>
          <w:b/>
          <w:bCs/>
          <w:sz w:val="24"/>
          <w:szCs w:val="24"/>
          <w:lang w:val="es-DO"/>
        </w:rPr>
        <w:t xml:space="preserve"> JACINTO ESTEVEZ</w:t>
      </w:r>
      <w:r w:rsidRPr="00310FEE">
        <w:rPr>
          <w:rFonts w:ascii="Times New Roman" w:hAnsi="Times New Roman" w:cs="Times New Roman"/>
          <w:bCs/>
          <w:sz w:val="24"/>
          <w:szCs w:val="24"/>
          <w:lang w:val="es-DO"/>
        </w:rPr>
        <w:t xml:space="preserve">, hasta la fecha ellos no han vuelto más al </w:t>
      </w:r>
      <w:r w:rsidRPr="00310FEE">
        <w:rPr>
          <w:rFonts w:ascii="Times New Roman" w:hAnsi="Times New Roman" w:cs="Times New Roman"/>
          <w:bCs/>
          <w:sz w:val="24"/>
          <w:szCs w:val="24"/>
          <w:lang w:val="es-DO"/>
        </w:rPr>
        <w:lastRenderedPageBreak/>
        <w:t xml:space="preserve">departamento y estamos a la espera de ellos para conciliar la deuda real y hacerles una oferta de pago en varias partidas. </w:t>
      </w:r>
    </w:p>
    <w:p w14:paraId="25F3DB72" w14:textId="0AA60CAA" w:rsidR="004C130C" w:rsidRPr="00310FEE" w:rsidRDefault="004A12DC" w:rsidP="004D3AA8">
      <w:pPr>
        <w:spacing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Cabe destacar que n</w:t>
      </w:r>
      <w:r w:rsidR="00CE5316" w:rsidRPr="00310FEE">
        <w:rPr>
          <w:rFonts w:ascii="Times New Roman" w:hAnsi="Times New Roman" w:cs="Times New Roman"/>
          <w:bCs/>
          <w:sz w:val="24"/>
          <w:szCs w:val="24"/>
          <w:lang w:val="es-DO"/>
        </w:rPr>
        <w:t>uestro Depto. Jurídico en coordinación con el Depto. de Compras y Contrataciones ha emitido como parte de los requerimientos para completar los procedimientos de los expedientes de los cuales los mismos fueron firmados, sellado</w:t>
      </w:r>
      <w:r w:rsidR="00EA6308" w:rsidRPr="00310FEE">
        <w:rPr>
          <w:rFonts w:ascii="Times New Roman" w:hAnsi="Times New Roman" w:cs="Times New Roman"/>
          <w:bCs/>
          <w:sz w:val="24"/>
          <w:szCs w:val="24"/>
          <w:lang w:val="es-DO"/>
        </w:rPr>
        <w:t>s por las partes y notarizados.</w:t>
      </w:r>
    </w:p>
    <w:p w14:paraId="031E2B05" w14:textId="77777777" w:rsidR="00CE5316" w:rsidRPr="00310FEE" w:rsidRDefault="00CE5316" w:rsidP="004D3AA8">
      <w:pPr>
        <w:spacing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Para lo cual se redactaron de acuerdo al proceso de que trate:</w:t>
      </w:r>
    </w:p>
    <w:p w14:paraId="37650268"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Acto de inicio de expediente.</w:t>
      </w:r>
    </w:p>
    <w:p w14:paraId="391A3457"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Dictamen Jurídico.</w:t>
      </w:r>
    </w:p>
    <w:p w14:paraId="3D56AEF2"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Resolución del MAE.</w:t>
      </w:r>
    </w:p>
    <w:p w14:paraId="41823C60"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Resolución del Comité de Compras</w:t>
      </w:r>
    </w:p>
    <w:p w14:paraId="3C530D23"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Solicitud de Recomendación de Peritos.</w:t>
      </w:r>
    </w:p>
    <w:p w14:paraId="592BBE85"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Acto administrativo aprobando informe técnico.</w:t>
      </w:r>
    </w:p>
    <w:p w14:paraId="7E38E71A"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Acto administrativo aprobando informe Económico.</w:t>
      </w:r>
    </w:p>
    <w:p w14:paraId="6806DB23"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Acta de Adjudicación.</w:t>
      </w:r>
    </w:p>
    <w:p w14:paraId="6A11AFF2" w14:textId="77777777"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Acta simple de Adjudicación.</w:t>
      </w:r>
    </w:p>
    <w:p w14:paraId="4397B5C6" w14:textId="10046706" w:rsidR="00CE5316" w:rsidRPr="00310FEE" w:rsidRDefault="00CE5316" w:rsidP="004D3AA8">
      <w:pPr>
        <w:numPr>
          <w:ilvl w:val="0"/>
          <w:numId w:val="6"/>
        </w:numPr>
        <w:spacing w:after="0"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Contrato de Ejecución / Bienes y Servicios, según el proceso.</w:t>
      </w:r>
    </w:p>
    <w:p w14:paraId="13F0FAC5" w14:textId="77777777" w:rsidR="004A12DC" w:rsidRPr="00310FEE" w:rsidRDefault="004A12DC" w:rsidP="004D3AA8">
      <w:pPr>
        <w:spacing w:after="0" w:line="240" w:lineRule="auto"/>
        <w:ind w:left="720"/>
        <w:jc w:val="both"/>
        <w:rPr>
          <w:rFonts w:ascii="Times New Roman" w:hAnsi="Times New Roman" w:cs="Times New Roman"/>
          <w:bCs/>
          <w:sz w:val="24"/>
          <w:szCs w:val="24"/>
          <w:lang w:val="es-DO"/>
        </w:rPr>
      </w:pPr>
    </w:p>
    <w:p w14:paraId="4AFFAD43" w14:textId="18ECCA39" w:rsidR="00CE5316" w:rsidRPr="00310FEE" w:rsidRDefault="00CE5316" w:rsidP="004D3AA8">
      <w:pPr>
        <w:spacing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 xml:space="preserve">Desde el Departamento </w:t>
      </w:r>
      <w:r w:rsidR="004A12DC" w:rsidRPr="00310FEE">
        <w:rPr>
          <w:rFonts w:ascii="Times New Roman" w:hAnsi="Times New Roman" w:cs="Times New Roman"/>
          <w:bCs/>
          <w:sz w:val="24"/>
          <w:szCs w:val="24"/>
          <w:lang w:val="es-DO"/>
        </w:rPr>
        <w:t>Jurídico, se</w:t>
      </w:r>
      <w:r w:rsidRPr="00310FEE">
        <w:rPr>
          <w:rFonts w:ascii="Times New Roman" w:hAnsi="Times New Roman" w:cs="Times New Roman"/>
          <w:bCs/>
          <w:sz w:val="24"/>
          <w:szCs w:val="24"/>
          <w:lang w:val="es-DO"/>
        </w:rPr>
        <w:t xml:space="preserve"> han realizado Renovación, Cancelación y nuevos contratos de los diferentes locales donde se encuentran instalados los Centros de Capacitación de INAGUJA:</w:t>
      </w:r>
    </w:p>
    <w:p w14:paraId="116C571C" w14:textId="61BE016A" w:rsidR="00CE5316" w:rsidRPr="00310FEE" w:rsidRDefault="00CE5316" w:rsidP="004D3AA8">
      <w:pPr>
        <w:pStyle w:val="Prrafodelista"/>
        <w:numPr>
          <w:ilvl w:val="0"/>
          <w:numId w:val="7"/>
        </w:numPr>
        <w:spacing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Renovación contrato alquiler de local comercial para taller de producción y algunas oficinas administrativas de INAGUJA, ubicado en la calle 16, No,40 esquina calle San José, del Sector Isabelita, Municipio Santo Domingo Este, Provincia Santo Domingo, con el Sr. José Francisco Tejada Núñez Propietario. En fecha 03 enero 2022.</w:t>
      </w:r>
    </w:p>
    <w:p w14:paraId="045684FF" w14:textId="2CFEB153" w:rsidR="00CE5316" w:rsidRPr="00310FEE" w:rsidRDefault="00CE5316" w:rsidP="004D3AA8">
      <w:pPr>
        <w:pStyle w:val="Prrafodelista"/>
        <w:numPr>
          <w:ilvl w:val="0"/>
          <w:numId w:val="7"/>
        </w:numPr>
        <w:spacing w:line="360" w:lineRule="auto"/>
        <w:jc w:val="both"/>
        <w:rPr>
          <w:rFonts w:ascii="Times New Roman" w:hAnsi="Times New Roman" w:cs="Times New Roman"/>
          <w:bCs/>
          <w:sz w:val="24"/>
          <w:szCs w:val="24"/>
          <w:lang w:val="es-DO"/>
        </w:rPr>
      </w:pPr>
      <w:r w:rsidRPr="00310FEE">
        <w:rPr>
          <w:rFonts w:ascii="Times New Roman" w:hAnsi="Times New Roman" w:cs="Times New Roman"/>
          <w:bCs/>
          <w:sz w:val="24"/>
          <w:szCs w:val="24"/>
          <w:lang w:val="es-DO"/>
        </w:rPr>
        <w:t xml:space="preserve">Renovación contrato alquiler de local comercial para taller de producción y algunas oficinas administrativas de INAGUJA, ubicado en la calle Las Trinitarias No.17, Sector Amapola, provincia Santo Domingo Este, con la empresa Constructora </w:t>
      </w:r>
      <w:proofErr w:type="spellStart"/>
      <w:r w:rsidRPr="00310FEE">
        <w:rPr>
          <w:rFonts w:ascii="Times New Roman" w:hAnsi="Times New Roman" w:cs="Times New Roman"/>
          <w:bCs/>
          <w:sz w:val="24"/>
          <w:szCs w:val="24"/>
          <w:lang w:val="es-DO"/>
        </w:rPr>
        <w:t>Sanenca</w:t>
      </w:r>
      <w:proofErr w:type="spellEnd"/>
      <w:r w:rsidRPr="00310FEE">
        <w:rPr>
          <w:rFonts w:ascii="Times New Roman" w:hAnsi="Times New Roman" w:cs="Times New Roman"/>
          <w:bCs/>
          <w:sz w:val="24"/>
          <w:szCs w:val="24"/>
          <w:lang w:val="es-DO"/>
        </w:rPr>
        <w:t>, SRL en fecha 01 junio 2022.</w:t>
      </w:r>
    </w:p>
    <w:p w14:paraId="237B361E" w14:textId="77777777" w:rsidR="00C4366B" w:rsidRDefault="00C4366B" w:rsidP="004D3AA8">
      <w:pPr>
        <w:pStyle w:val="Ttulo1"/>
        <w:ind w:left="0"/>
        <w:jc w:val="both"/>
        <w:rPr>
          <w:rFonts w:ascii="Times New Roman" w:eastAsiaTheme="minorHAnsi" w:hAnsi="Times New Roman" w:cs="Times New Roman"/>
          <w:bCs/>
          <w:sz w:val="24"/>
          <w:szCs w:val="24"/>
          <w:lang w:val="es-DO"/>
        </w:rPr>
      </w:pPr>
    </w:p>
    <w:p w14:paraId="66C81BBA" w14:textId="190B8276" w:rsidR="00002161" w:rsidRPr="00C4366B" w:rsidRDefault="00910E15" w:rsidP="004D3AA8">
      <w:pPr>
        <w:pStyle w:val="Ttulo1"/>
        <w:ind w:left="0"/>
        <w:jc w:val="both"/>
        <w:rPr>
          <w:rFonts w:ascii="Times New Roman" w:hAnsi="Times New Roman" w:cs="Times New Roman"/>
          <w:b/>
          <w:sz w:val="24"/>
        </w:rPr>
      </w:pPr>
      <w:bookmarkStart w:id="36" w:name="_Toc109058331"/>
      <w:proofErr w:type="spellStart"/>
      <w:r>
        <w:rPr>
          <w:rFonts w:ascii="Times New Roman" w:hAnsi="Times New Roman" w:cs="Times New Roman"/>
          <w:b/>
          <w:sz w:val="24"/>
        </w:rPr>
        <w:t>VI.</w:t>
      </w:r>
      <w:r w:rsidR="00002161" w:rsidRPr="00C4366B">
        <w:rPr>
          <w:rFonts w:ascii="Times New Roman" w:hAnsi="Times New Roman" w:cs="Times New Roman"/>
          <w:b/>
          <w:sz w:val="24"/>
        </w:rPr>
        <w:t>Factores</w:t>
      </w:r>
      <w:proofErr w:type="spellEnd"/>
      <w:r w:rsidR="00002161" w:rsidRPr="00C4366B">
        <w:rPr>
          <w:rFonts w:ascii="Times New Roman" w:hAnsi="Times New Roman" w:cs="Times New Roman"/>
          <w:b/>
          <w:sz w:val="24"/>
        </w:rPr>
        <w:t xml:space="preserve"> de éxito</w:t>
      </w:r>
      <w:bookmarkEnd w:id="36"/>
    </w:p>
    <w:p w14:paraId="25DC97B2" w14:textId="77777777" w:rsidR="00002161" w:rsidRPr="00330BB5" w:rsidRDefault="00002161" w:rsidP="004D3AA8">
      <w:pPr>
        <w:pStyle w:val="InformePOA"/>
        <w:spacing w:before="240" w:after="0" w:line="360" w:lineRule="auto"/>
        <w:rPr>
          <w:rFonts w:ascii="Times New Roman" w:hAnsi="Times New Roman" w:cs="Times New Roman"/>
          <w:color w:val="auto"/>
          <w:sz w:val="24"/>
          <w:szCs w:val="24"/>
        </w:rPr>
      </w:pPr>
      <w:r w:rsidRPr="00330BB5">
        <w:rPr>
          <w:rFonts w:ascii="Times New Roman" w:hAnsi="Times New Roman" w:cs="Times New Roman"/>
          <w:color w:val="auto"/>
          <w:sz w:val="24"/>
          <w:szCs w:val="24"/>
        </w:rPr>
        <w:t xml:space="preserve">Para el fortalecimiento del proceso de planificación institucional y asegurar el cumplimiento de los objetivos propuestos </w:t>
      </w:r>
      <w:r w:rsidRPr="00330BB5">
        <w:rPr>
          <w:rFonts w:ascii="Times New Roman" w:hAnsi="Times New Roman" w:cs="Times New Roman"/>
          <w:sz w:val="24"/>
          <w:szCs w:val="24"/>
        </w:rPr>
        <w:t>los cuales deberán ser monitoreados y evaluados constantemente para garantizar el logro de los  mismos por lo cual destacamos los siguientes para el POA del Primer Trimestre 2022</w:t>
      </w:r>
      <w:r w:rsidRPr="00330BB5">
        <w:rPr>
          <w:rFonts w:ascii="Times New Roman" w:hAnsi="Times New Roman" w:cs="Times New Roman"/>
          <w:color w:val="auto"/>
          <w:sz w:val="24"/>
          <w:szCs w:val="24"/>
        </w:rPr>
        <w:t>:</w:t>
      </w:r>
    </w:p>
    <w:p w14:paraId="1AB45B70" w14:textId="77777777" w:rsidR="00002161" w:rsidRPr="00330BB5" w:rsidRDefault="00002161" w:rsidP="004D3AA8">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 xml:space="preserve">Continuar con los esfuerzos internos que aseguren la eficiencia de los procesos de apoyo que intervienen en el logro de los resultados esperados. </w:t>
      </w:r>
    </w:p>
    <w:p w14:paraId="14248E03" w14:textId="77777777" w:rsidR="00002161" w:rsidRDefault="00002161" w:rsidP="004D3AA8">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Considerar la reprogramación de metas de manera objetiva, basado en el histórico de ejecución, a fin de evitar futuras desviaciones ta</w:t>
      </w:r>
      <w:r>
        <w:rPr>
          <w:rFonts w:ascii="Times New Roman" w:hAnsi="Times New Roman" w:cs="Times New Roman"/>
          <w:sz w:val="24"/>
          <w:szCs w:val="24"/>
        </w:rPr>
        <w:t>nto negativas como positivas.</w:t>
      </w:r>
    </w:p>
    <w:p w14:paraId="5968D704" w14:textId="77777777" w:rsidR="00002161" w:rsidRDefault="00002161" w:rsidP="004D3AA8">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Fortalecer los acuerdos interinstitucionales que impulse el área textil para fomento y desarrollo a la inserción laboral y la creación de nuevas MIPYMES del sector.</w:t>
      </w:r>
    </w:p>
    <w:p w14:paraId="260D8AB3" w14:textId="77777777" w:rsidR="00002161" w:rsidRDefault="00002161" w:rsidP="004D3AA8">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Cumplir con los procesos, normas y regulaciones por parte de la institución de acuerdo a las metas presidenciales</w:t>
      </w:r>
    </w:p>
    <w:p w14:paraId="708EAB1F" w14:textId="77777777" w:rsidR="00002161" w:rsidRPr="00330BB5" w:rsidRDefault="00002161" w:rsidP="004D3AA8">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 xml:space="preserve">Fortalecer las propuestas de capacitaciones técnicas a través de cursos y talleres en la industria textil, así como formación complementaria, que apoye al desarrollo laboral y de emprendimiento en la sociedad.  </w:t>
      </w:r>
    </w:p>
    <w:p w14:paraId="2C47CA03" w14:textId="77777777" w:rsidR="00002161" w:rsidRDefault="00002161" w:rsidP="004D3AA8">
      <w:pPr>
        <w:jc w:val="both"/>
        <w:rPr>
          <w:rFonts w:ascii="Times New Roman" w:hAnsi="Times New Roman" w:cs="Times New Roman"/>
          <w:color w:val="244061" w:themeColor="accent1" w:themeShade="80"/>
          <w:sz w:val="24"/>
          <w:szCs w:val="24"/>
        </w:rPr>
      </w:pPr>
    </w:p>
    <w:p w14:paraId="591D9168" w14:textId="77777777" w:rsidR="00002161" w:rsidRDefault="00002161" w:rsidP="004D3AA8">
      <w:pPr>
        <w:jc w:val="both"/>
        <w:rPr>
          <w:rFonts w:ascii="Times New Roman" w:hAnsi="Times New Roman" w:cs="Times New Roman"/>
          <w:color w:val="244061" w:themeColor="accent1" w:themeShade="80"/>
          <w:sz w:val="24"/>
          <w:szCs w:val="24"/>
        </w:rPr>
      </w:pPr>
    </w:p>
    <w:p w14:paraId="5E602516" w14:textId="77777777" w:rsidR="00002161" w:rsidRDefault="00002161" w:rsidP="004D3AA8">
      <w:pPr>
        <w:jc w:val="both"/>
        <w:rPr>
          <w:rFonts w:ascii="Times New Roman" w:eastAsia="Calibri" w:hAnsi="Times New Roman" w:cs="Times New Roman"/>
          <w:sz w:val="24"/>
          <w:szCs w:val="24"/>
          <w:lang w:val="es-DO" w:eastAsia="es-DO"/>
        </w:rPr>
      </w:pPr>
    </w:p>
    <w:p w14:paraId="7EC0762D" w14:textId="4C8B081D" w:rsidR="004A12DC" w:rsidRPr="00310FEE" w:rsidRDefault="004A12DC" w:rsidP="004D3AA8">
      <w:pPr>
        <w:spacing w:line="360" w:lineRule="auto"/>
        <w:jc w:val="both"/>
        <w:rPr>
          <w:rFonts w:ascii="Times New Roman" w:hAnsi="Times New Roman" w:cs="Times New Roman"/>
          <w:bCs/>
          <w:sz w:val="24"/>
          <w:szCs w:val="24"/>
          <w:lang w:val="es-DO"/>
        </w:rPr>
      </w:pPr>
    </w:p>
    <w:p w14:paraId="0CC32445" w14:textId="17545F9C" w:rsidR="004A12DC" w:rsidRPr="00310FEE" w:rsidRDefault="004A12DC" w:rsidP="004D3AA8">
      <w:pPr>
        <w:spacing w:line="360" w:lineRule="auto"/>
        <w:jc w:val="both"/>
        <w:rPr>
          <w:rFonts w:ascii="Times New Roman" w:hAnsi="Times New Roman" w:cs="Times New Roman"/>
          <w:bCs/>
          <w:sz w:val="24"/>
          <w:szCs w:val="24"/>
          <w:lang w:val="es-DO"/>
        </w:rPr>
      </w:pPr>
    </w:p>
    <w:p w14:paraId="0A5DBC16" w14:textId="3EE27329" w:rsidR="004A12DC" w:rsidRPr="00310FEE" w:rsidRDefault="004A12DC" w:rsidP="004D3AA8">
      <w:pPr>
        <w:spacing w:line="360" w:lineRule="auto"/>
        <w:jc w:val="both"/>
        <w:rPr>
          <w:rFonts w:ascii="Times New Roman" w:hAnsi="Times New Roman" w:cs="Times New Roman"/>
          <w:bCs/>
          <w:sz w:val="24"/>
          <w:szCs w:val="24"/>
          <w:lang w:val="es-DO"/>
        </w:rPr>
      </w:pPr>
    </w:p>
    <w:p w14:paraId="1F409393" w14:textId="77777777" w:rsidR="00EA6308" w:rsidRPr="00310FEE" w:rsidRDefault="00EA6308" w:rsidP="004D3AA8">
      <w:pPr>
        <w:spacing w:line="360" w:lineRule="auto"/>
        <w:jc w:val="both"/>
        <w:rPr>
          <w:rFonts w:ascii="Times New Roman" w:hAnsi="Times New Roman" w:cs="Times New Roman"/>
          <w:bCs/>
          <w:sz w:val="24"/>
          <w:szCs w:val="24"/>
          <w:lang w:val="es-DO"/>
        </w:rPr>
      </w:pPr>
    </w:p>
    <w:p w14:paraId="7EB2EC0F" w14:textId="77777777" w:rsidR="00CE5316" w:rsidRDefault="00CE5316" w:rsidP="004D3AA8">
      <w:pPr>
        <w:spacing w:line="360" w:lineRule="auto"/>
        <w:jc w:val="both"/>
        <w:rPr>
          <w:rFonts w:ascii="Times New Roman" w:hAnsi="Times New Roman" w:cs="Times New Roman"/>
          <w:sz w:val="24"/>
          <w:szCs w:val="24"/>
          <w:lang w:val="es-DO"/>
        </w:rPr>
      </w:pPr>
    </w:p>
    <w:p w14:paraId="35DBB8AB" w14:textId="77777777" w:rsidR="000A6096" w:rsidRDefault="000A6096" w:rsidP="004D3AA8">
      <w:pPr>
        <w:spacing w:line="360" w:lineRule="auto"/>
        <w:jc w:val="both"/>
        <w:rPr>
          <w:rFonts w:ascii="Times New Roman" w:hAnsi="Times New Roman" w:cs="Times New Roman"/>
          <w:sz w:val="24"/>
          <w:szCs w:val="24"/>
          <w:lang w:val="es-DO"/>
        </w:rPr>
      </w:pPr>
    </w:p>
    <w:p w14:paraId="494854BB" w14:textId="77777777" w:rsidR="000A6096" w:rsidRDefault="000A6096" w:rsidP="004D3AA8">
      <w:pPr>
        <w:spacing w:line="360" w:lineRule="auto"/>
        <w:jc w:val="both"/>
        <w:rPr>
          <w:rFonts w:ascii="Times New Roman" w:hAnsi="Times New Roman" w:cs="Times New Roman"/>
          <w:sz w:val="24"/>
          <w:szCs w:val="24"/>
          <w:lang w:val="es-DO"/>
        </w:rPr>
      </w:pPr>
    </w:p>
    <w:p w14:paraId="747C8A64" w14:textId="77777777" w:rsidR="006265FE" w:rsidRDefault="000A6096" w:rsidP="000A6096">
      <w:pPr>
        <w:pStyle w:val="NormalWeb"/>
        <w:spacing w:before="0" w:beforeAutospacing="0" w:after="160" w:afterAutospacing="0"/>
        <w:jc w:val="center"/>
        <w:rPr>
          <w:b/>
          <w:bCs/>
          <w:color w:val="000000"/>
          <w:sz w:val="36"/>
          <w:szCs w:val="36"/>
        </w:rPr>
      </w:pPr>
      <w:r>
        <w:rPr>
          <w:b/>
          <w:bCs/>
          <w:color w:val="000000"/>
          <w:sz w:val="36"/>
          <w:szCs w:val="36"/>
        </w:rPr>
        <w:t>I</w:t>
      </w:r>
      <w:r w:rsidR="006265FE">
        <w:rPr>
          <w:b/>
          <w:bCs/>
          <w:color w:val="000000"/>
          <w:sz w:val="36"/>
          <w:szCs w:val="36"/>
        </w:rPr>
        <w:t xml:space="preserve">nforme Trimestral </w:t>
      </w:r>
    </w:p>
    <w:p w14:paraId="38B04168" w14:textId="68D621E6" w:rsidR="000A6096" w:rsidRDefault="000A6096" w:rsidP="000A6096">
      <w:pPr>
        <w:pStyle w:val="NormalWeb"/>
        <w:spacing w:before="0" w:beforeAutospacing="0" w:after="160" w:afterAutospacing="0"/>
        <w:jc w:val="center"/>
      </w:pPr>
      <w:bookmarkStart w:id="37" w:name="_GoBack"/>
      <w:bookmarkEnd w:id="37"/>
      <w:r>
        <w:rPr>
          <w:b/>
          <w:bCs/>
          <w:color w:val="000000"/>
          <w:sz w:val="36"/>
          <w:szCs w:val="36"/>
        </w:rPr>
        <w:t>Plan Operativo Anual POA </w:t>
      </w:r>
    </w:p>
    <w:p w14:paraId="5CC9FE88" w14:textId="77777777" w:rsidR="000A6096" w:rsidRDefault="000A6096" w:rsidP="000A6096">
      <w:pPr>
        <w:pStyle w:val="NormalWeb"/>
        <w:spacing w:before="0" w:beforeAutospacing="0" w:after="160" w:afterAutospacing="0"/>
        <w:jc w:val="center"/>
      </w:pPr>
      <w:r>
        <w:rPr>
          <w:b/>
          <w:bCs/>
          <w:color w:val="000000"/>
          <w:sz w:val="32"/>
          <w:szCs w:val="32"/>
        </w:rPr>
        <w:t>Año 2022</w:t>
      </w:r>
    </w:p>
    <w:p w14:paraId="76E77740" w14:textId="77777777" w:rsidR="000A6096" w:rsidRDefault="000A6096" w:rsidP="004D3AA8">
      <w:pPr>
        <w:spacing w:line="360" w:lineRule="auto"/>
        <w:jc w:val="both"/>
        <w:rPr>
          <w:rFonts w:ascii="Times New Roman" w:hAnsi="Times New Roman" w:cs="Times New Roman"/>
          <w:sz w:val="24"/>
          <w:szCs w:val="24"/>
          <w:lang w:val="es-DO"/>
        </w:rPr>
      </w:pPr>
    </w:p>
    <w:p w14:paraId="28D6D2FB" w14:textId="2F387F50" w:rsidR="000A6096" w:rsidRPr="00310FEE" w:rsidRDefault="000A6096" w:rsidP="004D3AA8">
      <w:pPr>
        <w:spacing w:line="360" w:lineRule="auto"/>
        <w:jc w:val="both"/>
        <w:rPr>
          <w:rFonts w:ascii="Times New Roman" w:hAnsi="Times New Roman" w:cs="Times New Roman"/>
          <w:sz w:val="24"/>
          <w:szCs w:val="24"/>
          <w:lang w:val="es-DO"/>
        </w:rPr>
      </w:pPr>
      <w:r>
        <w:rPr>
          <w:noProof/>
          <w:bdr w:val="none" w:sz="0" w:space="0" w:color="auto" w:frame="1"/>
          <w:lang w:val="es-DO" w:eastAsia="es-DO"/>
        </w:rPr>
        <w:drawing>
          <wp:inline distT="0" distB="0" distL="0" distR="0" wp14:anchorId="2578EA78" wp14:editId="27971B05">
            <wp:extent cx="5343525" cy="4867275"/>
            <wp:effectExtent l="0" t="0" r="9525" b="9525"/>
            <wp:docPr id="6" name="Imagen 6" descr="C:\Users\inaguja\Downloads\fir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aguja\Downloads\firma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4867275"/>
                    </a:xfrm>
                    <a:prstGeom prst="rect">
                      <a:avLst/>
                    </a:prstGeom>
                    <a:noFill/>
                    <a:ln>
                      <a:noFill/>
                    </a:ln>
                  </pic:spPr>
                </pic:pic>
              </a:graphicData>
            </a:graphic>
          </wp:inline>
        </w:drawing>
      </w:r>
    </w:p>
    <w:sectPr w:rsidR="000A6096" w:rsidRPr="00310FEE" w:rsidSect="004D3AA8">
      <w:headerReference w:type="default" r:id="rId40"/>
      <w:footerReference w:type="default" r:id="rId41"/>
      <w:pgSz w:w="12240" w:h="15840"/>
      <w:pgMar w:top="1418" w:right="1469" w:bottom="1418" w:left="1531" w:header="113"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80BC1" w14:textId="77777777" w:rsidR="00F84770" w:rsidRDefault="00F84770" w:rsidP="00CF0519">
      <w:pPr>
        <w:spacing w:after="0" w:line="240" w:lineRule="auto"/>
      </w:pPr>
      <w:r>
        <w:separator/>
      </w:r>
    </w:p>
  </w:endnote>
  <w:endnote w:type="continuationSeparator" w:id="0">
    <w:p w14:paraId="61CA52D6" w14:textId="77777777" w:rsidR="00F84770" w:rsidRDefault="00F84770" w:rsidP="00CF0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352129"/>
      <w:docPartObj>
        <w:docPartGallery w:val="Page Numbers (Bottom of Page)"/>
        <w:docPartUnique/>
      </w:docPartObj>
    </w:sdtPr>
    <w:sdtContent>
      <w:p w14:paraId="21993690" w14:textId="56D096DA" w:rsidR="004D3AA8" w:rsidRDefault="004D3AA8">
        <w:pPr>
          <w:pStyle w:val="Piedepgina"/>
          <w:jc w:val="center"/>
        </w:pPr>
        <w:r>
          <w:fldChar w:fldCharType="begin"/>
        </w:r>
        <w:r>
          <w:instrText>PAGE   \* MERGEFORMAT</w:instrText>
        </w:r>
        <w:r>
          <w:fldChar w:fldCharType="separate"/>
        </w:r>
        <w:r w:rsidR="006265FE" w:rsidRPr="006265FE">
          <w:rPr>
            <w:noProof/>
            <w:lang w:val="es-ES"/>
          </w:rPr>
          <w:t>30</w:t>
        </w:r>
        <w:r>
          <w:fldChar w:fldCharType="end"/>
        </w:r>
      </w:p>
    </w:sdtContent>
  </w:sdt>
  <w:p w14:paraId="72B18EE4" w14:textId="53BD5601" w:rsidR="004D3AA8" w:rsidRDefault="004D3A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FBAD7" w14:textId="77777777" w:rsidR="00F84770" w:rsidRDefault="00F84770" w:rsidP="00CF0519">
      <w:pPr>
        <w:spacing w:after="0" w:line="240" w:lineRule="auto"/>
      </w:pPr>
      <w:r>
        <w:separator/>
      </w:r>
    </w:p>
  </w:footnote>
  <w:footnote w:type="continuationSeparator" w:id="0">
    <w:p w14:paraId="42706EC9" w14:textId="77777777" w:rsidR="00F84770" w:rsidRDefault="00F84770" w:rsidP="00CF0519">
      <w:pPr>
        <w:spacing w:after="0" w:line="240" w:lineRule="auto"/>
      </w:pPr>
      <w:r>
        <w:continuationSeparator/>
      </w:r>
    </w:p>
  </w:footnote>
  <w:footnote w:id="1">
    <w:p w14:paraId="25365552" w14:textId="2409CB39" w:rsidR="004D3AA8" w:rsidRPr="004B6277" w:rsidRDefault="004D3AA8">
      <w:pPr>
        <w:pStyle w:val="Textonotapie"/>
        <w:rPr>
          <w:lang w:val="es-ES"/>
        </w:rPr>
      </w:pPr>
      <w:r>
        <w:rPr>
          <w:rStyle w:val="Refdenotaalpie"/>
        </w:rPr>
        <w:footnoteRef/>
      </w:r>
      <w:r>
        <w:t xml:space="preserve"> </w:t>
      </w:r>
      <w:r w:rsidRPr="004B6277">
        <w:rPr>
          <w:b/>
          <w:i/>
          <w:sz w:val="16"/>
          <w:lang w:val="es-ES"/>
        </w:rPr>
        <w:t>Datos del Departamento de capacitación, Desarrollo y Fomento a las Mipymes.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9C303" w14:textId="02E21040" w:rsidR="004D3AA8" w:rsidRDefault="004D3AA8" w:rsidP="004D3AA8">
    <w:pPr>
      <w:ind w:left="7920"/>
    </w:pPr>
    <w:r w:rsidRPr="004D3AA8">
      <w:rPr>
        <w:noProof/>
        <w:lang w:val="es-DO" w:eastAsia="es-DO"/>
      </w:rPr>
      <w:drawing>
        <wp:anchor distT="0" distB="0" distL="114300" distR="114300" simplePos="0" relativeHeight="251658240" behindDoc="0" locked="0" layoutInCell="1" allowOverlap="1" wp14:anchorId="702F614E" wp14:editId="1C9A37A4">
          <wp:simplePos x="0" y="0"/>
          <wp:positionH relativeFrom="column">
            <wp:posOffset>4571365</wp:posOffset>
          </wp:positionH>
          <wp:positionV relativeFrom="paragraph">
            <wp:posOffset>185420</wp:posOffset>
          </wp:positionV>
          <wp:extent cx="923925" cy="504825"/>
          <wp:effectExtent l="0" t="0" r="9525"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504825"/>
                  </a:xfrm>
                  <a:prstGeom prst="rect">
                    <a:avLst/>
                  </a:prstGeom>
                  <a:noFill/>
                </pic:spPr>
              </pic:pic>
            </a:graphicData>
          </a:graphic>
          <wp14:sizeRelH relativeFrom="page">
            <wp14:pctWidth>0</wp14:pctWidth>
          </wp14:sizeRelH>
          <wp14:sizeRelV relativeFrom="page">
            <wp14:pctHeight>0</wp14:pctHeight>
          </wp14:sizeRelV>
        </wp:anchor>
      </w:drawing>
    </w:r>
  </w:p>
  <w:p w14:paraId="5396EE3F" w14:textId="1F619300" w:rsidR="004D3AA8" w:rsidRPr="004D3AA8" w:rsidRDefault="004D3AA8" w:rsidP="004D3AA8">
    <w:pPr>
      <w:rPr>
        <w:b/>
        <w:u w:val="single"/>
      </w:rPr>
    </w:pPr>
    <w:r w:rsidRPr="004D3AA8">
      <w:rPr>
        <w:b/>
        <w:u w:val="single"/>
      </w:rPr>
      <w:t>Informe Trimestral POA 2022_________________________________________________</w:t>
    </w:r>
  </w:p>
  <w:p w14:paraId="418A7A7F" w14:textId="24065711" w:rsidR="004D3AA8" w:rsidRPr="004D3AA8" w:rsidRDefault="004D3AA8" w:rsidP="004D3A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1FB1"/>
    <w:multiLevelType w:val="hybridMultilevel"/>
    <w:tmpl w:val="E32A4B28"/>
    <w:lvl w:ilvl="0" w:tplc="1C0A0001">
      <w:start w:val="1"/>
      <w:numFmt w:val="bullet"/>
      <w:lvlText w:val=""/>
      <w:lvlJc w:val="left"/>
      <w:pPr>
        <w:ind w:left="502" w:hanging="360"/>
      </w:pPr>
      <w:rPr>
        <w:rFonts w:ascii="Symbol" w:hAnsi="Symbol" w:hint="default"/>
      </w:rPr>
    </w:lvl>
    <w:lvl w:ilvl="1" w:tplc="1C0A0003" w:tentative="1">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1">
    <w:nsid w:val="05C2132D"/>
    <w:multiLevelType w:val="hybridMultilevel"/>
    <w:tmpl w:val="9E64F5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CD43FF0"/>
    <w:multiLevelType w:val="hybridMultilevel"/>
    <w:tmpl w:val="0EECE834"/>
    <w:lvl w:ilvl="0" w:tplc="0C0A0013">
      <w:start w:val="1"/>
      <w:numFmt w:val="upperRoman"/>
      <w:lvlText w:val="%1."/>
      <w:lvlJc w:val="right"/>
      <w:pPr>
        <w:ind w:left="3905" w:hanging="360"/>
      </w:pPr>
    </w:lvl>
    <w:lvl w:ilvl="1" w:tplc="1C0A0019" w:tentative="1">
      <w:start w:val="1"/>
      <w:numFmt w:val="lowerLetter"/>
      <w:lvlText w:val="%2."/>
      <w:lvlJc w:val="left"/>
      <w:pPr>
        <w:ind w:left="4625" w:hanging="360"/>
      </w:pPr>
    </w:lvl>
    <w:lvl w:ilvl="2" w:tplc="1C0A001B" w:tentative="1">
      <w:start w:val="1"/>
      <w:numFmt w:val="lowerRoman"/>
      <w:lvlText w:val="%3."/>
      <w:lvlJc w:val="right"/>
      <w:pPr>
        <w:ind w:left="5345" w:hanging="180"/>
      </w:pPr>
    </w:lvl>
    <w:lvl w:ilvl="3" w:tplc="1C0A000F" w:tentative="1">
      <w:start w:val="1"/>
      <w:numFmt w:val="decimal"/>
      <w:lvlText w:val="%4."/>
      <w:lvlJc w:val="left"/>
      <w:pPr>
        <w:ind w:left="6065" w:hanging="360"/>
      </w:pPr>
    </w:lvl>
    <w:lvl w:ilvl="4" w:tplc="1C0A0019" w:tentative="1">
      <w:start w:val="1"/>
      <w:numFmt w:val="lowerLetter"/>
      <w:lvlText w:val="%5."/>
      <w:lvlJc w:val="left"/>
      <w:pPr>
        <w:ind w:left="6785" w:hanging="360"/>
      </w:pPr>
    </w:lvl>
    <w:lvl w:ilvl="5" w:tplc="1C0A001B" w:tentative="1">
      <w:start w:val="1"/>
      <w:numFmt w:val="lowerRoman"/>
      <w:lvlText w:val="%6."/>
      <w:lvlJc w:val="right"/>
      <w:pPr>
        <w:ind w:left="7505" w:hanging="180"/>
      </w:pPr>
    </w:lvl>
    <w:lvl w:ilvl="6" w:tplc="1C0A000F" w:tentative="1">
      <w:start w:val="1"/>
      <w:numFmt w:val="decimal"/>
      <w:lvlText w:val="%7."/>
      <w:lvlJc w:val="left"/>
      <w:pPr>
        <w:ind w:left="8225" w:hanging="360"/>
      </w:pPr>
    </w:lvl>
    <w:lvl w:ilvl="7" w:tplc="1C0A0019" w:tentative="1">
      <w:start w:val="1"/>
      <w:numFmt w:val="lowerLetter"/>
      <w:lvlText w:val="%8."/>
      <w:lvlJc w:val="left"/>
      <w:pPr>
        <w:ind w:left="8945" w:hanging="360"/>
      </w:pPr>
    </w:lvl>
    <w:lvl w:ilvl="8" w:tplc="1C0A001B" w:tentative="1">
      <w:start w:val="1"/>
      <w:numFmt w:val="lowerRoman"/>
      <w:lvlText w:val="%9."/>
      <w:lvlJc w:val="right"/>
      <w:pPr>
        <w:ind w:left="9665" w:hanging="180"/>
      </w:pPr>
    </w:lvl>
  </w:abstractNum>
  <w:abstractNum w:abstractNumId="3">
    <w:nsid w:val="23AD63D9"/>
    <w:multiLevelType w:val="hybridMultilevel"/>
    <w:tmpl w:val="8DF6AD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AD324E"/>
    <w:multiLevelType w:val="hybridMultilevel"/>
    <w:tmpl w:val="4A4E229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6">
    <w:nsid w:val="42114F9A"/>
    <w:multiLevelType w:val="hybridMultilevel"/>
    <w:tmpl w:val="7B0603E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nsid w:val="4BBD47E3"/>
    <w:multiLevelType w:val="multilevel"/>
    <w:tmpl w:val="432E98FA"/>
    <w:lvl w:ilvl="0">
      <w:start w:val="5"/>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4C5E6AF0"/>
    <w:multiLevelType w:val="hybridMultilevel"/>
    <w:tmpl w:val="A202C66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4DC70F97"/>
    <w:multiLevelType w:val="hybridMultilevel"/>
    <w:tmpl w:val="A5E82B2C"/>
    <w:lvl w:ilvl="0" w:tplc="1C0A0001">
      <w:start w:val="1"/>
      <w:numFmt w:val="bullet"/>
      <w:lvlText w:val=""/>
      <w:lvlJc w:val="left"/>
      <w:pPr>
        <w:ind w:left="862" w:hanging="360"/>
      </w:pPr>
      <w:rPr>
        <w:rFonts w:ascii="Symbol" w:hAnsi="Symbol" w:hint="default"/>
      </w:rPr>
    </w:lvl>
    <w:lvl w:ilvl="1" w:tplc="1C0A0003" w:tentative="1">
      <w:start w:val="1"/>
      <w:numFmt w:val="bullet"/>
      <w:lvlText w:val="o"/>
      <w:lvlJc w:val="left"/>
      <w:pPr>
        <w:ind w:left="1582" w:hanging="360"/>
      </w:pPr>
      <w:rPr>
        <w:rFonts w:ascii="Courier New" w:hAnsi="Courier New" w:cs="Courier New" w:hint="default"/>
      </w:rPr>
    </w:lvl>
    <w:lvl w:ilvl="2" w:tplc="1C0A0005" w:tentative="1">
      <w:start w:val="1"/>
      <w:numFmt w:val="bullet"/>
      <w:lvlText w:val=""/>
      <w:lvlJc w:val="left"/>
      <w:pPr>
        <w:ind w:left="2302" w:hanging="360"/>
      </w:pPr>
      <w:rPr>
        <w:rFonts w:ascii="Wingdings" w:hAnsi="Wingdings" w:hint="default"/>
      </w:rPr>
    </w:lvl>
    <w:lvl w:ilvl="3" w:tplc="1C0A0001" w:tentative="1">
      <w:start w:val="1"/>
      <w:numFmt w:val="bullet"/>
      <w:lvlText w:val=""/>
      <w:lvlJc w:val="left"/>
      <w:pPr>
        <w:ind w:left="3022" w:hanging="360"/>
      </w:pPr>
      <w:rPr>
        <w:rFonts w:ascii="Symbol" w:hAnsi="Symbol" w:hint="default"/>
      </w:rPr>
    </w:lvl>
    <w:lvl w:ilvl="4" w:tplc="1C0A0003" w:tentative="1">
      <w:start w:val="1"/>
      <w:numFmt w:val="bullet"/>
      <w:lvlText w:val="o"/>
      <w:lvlJc w:val="left"/>
      <w:pPr>
        <w:ind w:left="3742" w:hanging="360"/>
      </w:pPr>
      <w:rPr>
        <w:rFonts w:ascii="Courier New" w:hAnsi="Courier New" w:cs="Courier New" w:hint="default"/>
      </w:rPr>
    </w:lvl>
    <w:lvl w:ilvl="5" w:tplc="1C0A0005" w:tentative="1">
      <w:start w:val="1"/>
      <w:numFmt w:val="bullet"/>
      <w:lvlText w:val=""/>
      <w:lvlJc w:val="left"/>
      <w:pPr>
        <w:ind w:left="4462" w:hanging="360"/>
      </w:pPr>
      <w:rPr>
        <w:rFonts w:ascii="Wingdings" w:hAnsi="Wingdings" w:hint="default"/>
      </w:rPr>
    </w:lvl>
    <w:lvl w:ilvl="6" w:tplc="1C0A0001" w:tentative="1">
      <w:start w:val="1"/>
      <w:numFmt w:val="bullet"/>
      <w:lvlText w:val=""/>
      <w:lvlJc w:val="left"/>
      <w:pPr>
        <w:ind w:left="5182" w:hanging="360"/>
      </w:pPr>
      <w:rPr>
        <w:rFonts w:ascii="Symbol" w:hAnsi="Symbol" w:hint="default"/>
      </w:rPr>
    </w:lvl>
    <w:lvl w:ilvl="7" w:tplc="1C0A0003" w:tentative="1">
      <w:start w:val="1"/>
      <w:numFmt w:val="bullet"/>
      <w:lvlText w:val="o"/>
      <w:lvlJc w:val="left"/>
      <w:pPr>
        <w:ind w:left="5902" w:hanging="360"/>
      </w:pPr>
      <w:rPr>
        <w:rFonts w:ascii="Courier New" w:hAnsi="Courier New" w:cs="Courier New" w:hint="default"/>
      </w:rPr>
    </w:lvl>
    <w:lvl w:ilvl="8" w:tplc="1C0A0005" w:tentative="1">
      <w:start w:val="1"/>
      <w:numFmt w:val="bullet"/>
      <w:lvlText w:val=""/>
      <w:lvlJc w:val="left"/>
      <w:pPr>
        <w:ind w:left="6622" w:hanging="360"/>
      </w:pPr>
      <w:rPr>
        <w:rFonts w:ascii="Wingdings" w:hAnsi="Wingdings" w:hint="default"/>
      </w:rPr>
    </w:lvl>
  </w:abstractNum>
  <w:abstractNum w:abstractNumId="10">
    <w:nsid w:val="512838E5"/>
    <w:multiLevelType w:val="hybridMultilevel"/>
    <w:tmpl w:val="FAAEA2CC"/>
    <w:lvl w:ilvl="0" w:tplc="13DAD3EE">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51487DBE"/>
    <w:multiLevelType w:val="hybridMultilevel"/>
    <w:tmpl w:val="84565C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59BB209D"/>
    <w:multiLevelType w:val="hybridMultilevel"/>
    <w:tmpl w:val="9B801306"/>
    <w:lvl w:ilvl="0" w:tplc="1C0A000F">
      <w:start w:val="1"/>
      <w:numFmt w:val="decimal"/>
      <w:lvlText w:val="%1."/>
      <w:lvlJc w:val="left"/>
      <w:pPr>
        <w:ind w:left="784" w:hanging="360"/>
      </w:pPr>
    </w:lvl>
    <w:lvl w:ilvl="1" w:tplc="1C0A0019" w:tentative="1">
      <w:start w:val="1"/>
      <w:numFmt w:val="lowerLetter"/>
      <w:lvlText w:val="%2."/>
      <w:lvlJc w:val="left"/>
      <w:pPr>
        <w:ind w:left="1504" w:hanging="360"/>
      </w:pPr>
    </w:lvl>
    <w:lvl w:ilvl="2" w:tplc="1C0A001B" w:tentative="1">
      <w:start w:val="1"/>
      <w:numFmt w:val="lowerRoman"/>
      <w:lvlText w:val="%3."/>
      <w:lvlJc w:val="right"/>
      <w:pPr>
        <w:ind w:left="2224" w:hanging="180"/>
      </w:pPr>
    </w:lvl>
    <w:lvl w:ilvl="3" w:tplc="1C0A000F" w:tentative="1">
      <w:start w:val="1"/>
      <w:numFmt w:val="decimal"/>
      <w:lvlText w:val="%4."/>
      <w:lvlJc w:val="left"/>
      <w:pPr>
        <w:ind w:left="2944" w:hanging="360"/>
      </w:pPr>
    </w:lvl>
    <w:lvl w:ilvl="4" w:tplc="1C0A0019" w:tentative="1">
      <w:start w:val="1"/>
      <w:numFmt w:val="lowerLetter"/>
      <w:lvlText w:val="%5."/>
      <w:lvlJc w:val="left"/>
      <w:pPr>
        <w:ind w:left="3664" w:hanging="360"/>
      </w:pPr>
    </w:lvl>
    <w:lvl w:ilvl="5" w:tplc="1C0A001B" w:tentative="1">
      <w:start w:val="1"/>
      <w:numFmt w:val="lowerRoman"/>
      <w:lvlText w:val="%6."/>
      <w:lvlJc w:val="right"/>
      <w:pPr>
        <w:ind w:left="4384" w:hanging="180"/>
      </w:pPr>
    </w:lvl>
    <w:lvl w:ilvl="6" w:tplc="1C0A000F" w:tentative="1">
      <w:start w:val="1"/>
      <w:numFmt w:val="decimal"/>
      <w:lvlText w:val="%7."/>
      <w:lvlJc w:val="left"/>
      <w:pPr>
        <w:ind w:left="5104" w:hanging="360"/>
      </w:pPr>
    </w:lvl>
    <w:lvl w:ilvl="7" w:tplc="1C0A0019" w:tentative="1">
      <w:start w:val="1"/>
      <w:numFmt w:val="lowerLetter"/>
      <w:lvlText w:val="%8."/>
      <w:lvlJc w:val="left"/>
      <w:pPr>
        <w:ind w:left="5824" w:hanging="360"/>
      </w:pPr>
    </w:lvl>
    <w:lvl w:ilvl="8" w:tplc="1C0A001B" w:tentative="1">
      <w:start w:val="1"/>
      <w:numFmt w:val="lowerRoman"/>
      <w:lvlText w:val="%9."/>
      <w:lvlJc w:val="right"/>
      <w:pPr>
        <w:ind w:left="6544" w:hanging="180"/>
      </w:pPr>
    </w:lvl>
  </w:abstractNum>
  <w:abstractNum w:abstractNumId="13">
    <w:nsid w:val="5CEC1AE2"/>
    <w:multiLevelType w:val="multilevel"/>
    <w:tmpl w:val="AC164F62"/>
    <w:lvl w:ilvl="0">
      <w:start w:val="1"/>
      <w:numFmt w:val="decimal"/>
      <w:lvlText w:val="%1."/>
      <w:lvlJc w:val="left"/>
      <w:pPr>
        <w:ind w:left="720" w:hanging="360"/>
      </w:p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F3F3F4C"/>
    <w:multiLevelType w:val="hybridMultilevel"/>
    <w:tmpl w:val="FBF46A1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nsid w:val="65566455"/>
    <w:multiLevelType w:val="hybridMultilevel"/>
    <w:tmpl w:val="AE8A64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0C75A22"/>
    <w:multiLevelType w:val="hybridMultilevel"/>
    <w:tmpl w:val="1A5808C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78D71370"/>
    <w:multiLevelType w:val="hybridMultilevel"/>
    <w:tmpl w:val="DF08DEA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7AF02F2B"/>
    <w:multiLevelType w:val="multilevel"/>
    <w:tmpl w:val="7D164F62"/>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19">
    <w:nsid w:val="7E887D23"/>
    <w:multiLevelType w:val="hybridMultilevel"/>
    <w:tmpl w:val="C6F2C97A"/>
    <w:lvl w:ilvl="0" w:tplc="1C0A0001">
      <w:start w:val="1"/>
      <w:numFmt w:val="bullet"/>
      <w:lvlText w:val=""/>
      <w:lvlJc w:val="left"/>
      <w:pPr>
        <w:ind w:left="1440" w:hanging="360"/>
      </w:pPr>
      <w:rPr>
        <w:rFonts w:ascii="Symbol" w:hAnsi="Symbol" w:hint="default"/>
      </w:rPr>
    </w:lvl>
    <w:lvl w:ilvl="1" w:tplc="1C0A0003">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abstractNumId w:val="12"/>
  </w:num>
  <w:num w:numId="2">
    <w:abstractNumId w:val="19"/>
  </w:num>
  <w:num w:numId="3">
    <w:abstractNumId w:val="5"/>
  </w:num>
  <w:num w:numId="4">
    <w:abstractNumId w:val="3"/>
  </w:num>
  <w:num w:numId="5">
    <w:abstractNumId w:val="6"/>
  </w:num>
  <w:num w:numId="6">
    <w:abstractNumId w:val="17"/>
  </w:num>
  <w:num w:numId="7">
    <w:abstractNumId w:val="11"/>
  </w:num>
  <w:num w:numId="8">
    <w:abstractNumId w:val="0"/>
  </w:num>
  <w:num w:numId="9">
    <w:abstractNumId w:val="9"/>
  </w:num>
  <w:num w:numId="10">
    <w:abstractNumId w:val="15"/>
  </w:num>
  <w:num w:numId="11">
    <w:abstractNumId w:val="1"/>
  </w:num>
  <w:num w:numId="12">
    <w:abstractNumId w:val="16"/>
  </w:num>
  <w:num w:numId="13">
    <w:abstractNumId w:val="18"/>
  </w:num>
  <w:num w:numId="14">
    <w:abstractNumId w:val="2"/>
  </w:num>
  <w:num w:numId="15">
    <w:abstractNumId w:val="13"/>
  </w:num>
  <w:num w:numId="16">
    <w:abstractNumId w:val="7"/>
  </w:num>
  <w:num w:numId="17">
    <w:abstractNumId w:val="4"/>
  </w:num>
  <w:num w:numId="18">
    <w:abstractNumId w:val="8"/>
  </w:num>
  <w:num w:numId="19">
    <w:abstractNumId w:val="10"/>
  </w:num>
  <w:num w:numId="2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D5A"/>
    <w:rsid w:val="000017B5"/>
    <w:rsid w:val="00002161"/>
    <w:rsid w:val="000059B2"/>
    <w:rsid w:val="0001537D"/>
    <w:rsid w:val="00023484"/>
    <w:rsid w:val="000266CD"/>
    <w:rsid w:val="000336A0"/>
    <w:rsid w:val="000524F3"/>
    <w:rsid w:val="00052ED3"/>
    <w:rsid w:val="00054D95"/>
    <w:rsid w:val="00090C4F"/>
    <w:rsid w:val="00093C0B"/>
    <w:rsid w:val="00093DCB"/>
    <w:rsid w:val="000A3429"/>
    <w:rsid w:val="000A6096"/>
    <w:rsid w:val="000A731C"/>
    <w:rsid w:val="000C7965"/>
    <w:rsid w:val="000F00BB"/>
    <w:rsid w:val="000F296C"/>
    <w:rsid w:val="0011731B"/>
    <w:rsid w:val="001208B1"/>
    <w:rsid w:val="00120DF1"/>
    <w:rsid w:val="00127E61"/>
    <w:rsid w:val="00140E47"/>
    <w:rsid w:val="001556E7"/>
    <w:rsid w:val="00162608"/>
    <w:rsid w:val="001656C8"/>
    <w:rsid w:val="001929AF"/>
    <w:rsid w:val="0019662F"/>
    <w:rsid w:val="001A6DFF"/>
    <w:rsid w:val="001B0B9A"/>
    <w:rsid w:val="001B0E1B"/>
    <w:rsid w:val="001B2ACC"/>
    <w:rsid w:val="001C6E07"/>
    <w:rsid w:val="001D5353"/>
    <w:rsid w:val="001D6533"/>
    <w:rsid w:val="001F0091"/>
    <w:rsid w:val="0022245E"/>
    <w:rsid w:val="00225F1F"/>
    <w:rsid w:val="002301A4"/>
    <w:rsid w:val="0023041A"/>
    <w:rsid w:val="002505C4"/>
    <w:rsid w:val="0026518B"/>
    <w:rsid w:val="002759AE"/>
    <w:rsid w:val="00276D88"/>
    <w:rsid w:val="00285BE9"/>
    <w:rsid w:val="0029230F"/>
    <w:rsid w:val="00295F20"/>
    <w:rsid w:val="002A1877"/>
    <w:rsid w:val="002A297D"/>
    <w:rsid w:val="002A2BC3"/>
    <w:rsid w:val="002A32F2"/>
    <w:rsid w:val="002A39A0"/>
    <w:rsid w:val="002C4596"/>
    <w:rsid w:val="002D35B1"/>
    <w:rsid w:val="002E1894"/>
    <w:rsid w:val="00300191"/>
    <w:rsid w:val="00301758"/>
    <w:rsid w:val="00302234"/>
    <w:rsid w:val="00310A19"/>
    <w:rsid w:val="00310FEE"/>
    <w:rsid w:val="00321666"/>
    <w:rsid w:val="00325A07"/>
    <w:rsid w:val="00335B08"/>
    <w:rsid w:val="003479A1"/>
    <w:rsid w:val="003549A7"/>
    <w:rsid w:val="00357DCC"/>
    <w:rsid w:val="00365F1E"/>
    <w:rsid w:val="00374CFD"/>
    <w:rsid w:val="00377689"/>
    <w:rsid w:val="003C3E1C"/>
    <w:rsid w:val="003D186E"/>
    <w:rsid w:val="003D7E13"/>
    <w:rsid w:val="003E3825"/>
    <w:rsid w:val="003F1B8F"/>
    <w:rsid w:val="003F70F6"/>
    <w:rsid w:val="004049F1"/>
    <w:rsid w:val="0040644E"/>
    <w:rsid w:val="00422FA4"/>
    <w:rsid w:val="00425F7F"/>
    <w:rsid w:val="00432E68"/>
    <w:rsid w:val="00442697"/>
    <w:rsid w:val="0044755F"/>
    <w:rsid w:val="0045034A"/>
    <w:rsid w:val="00451FD4"/>
    <w:rsid w:val="004537D2"/>
    <w:rsid w:val="004577F3"/>
    <w:rsid w:val="00466F2E"/>
    <w:rsid w:val="00467B7E"/>
    <w:rsid w:val="00491E15"/>
    <w:rsid w:val="00493569"/>
    <w:rsid w:val="004948CE"/>
    <w:rsid w:val="004A12DC"/>
    <w:rsid w:val="004A2A3B"/>
    <w:rsid w:val="004A2C02"/>
    <w:rsid w:val="004A37AC"/>
    <w:rsid w:val="004B6277"/>
    <w:rsid w:val="004C130C"/>
    <w:rsid w:val="004C181B"/>
    <w:rsid w:val="004C79C2"/>
    <w:rsid w:val="004D0FD4"/>
    <w:rsid w:val="004D3AA8"/>
    <w:rsid w:val="004D3BCB"/>
    <w:rsid w:val="004E4795"/>
    <w:rsid w:val="004E68D0"/>
    <w:rsid w:val="004F2F38"/>
    <w:rsid w:val="005004AE"/>
    <w:rsid w:val="00511E61"/>
    <w:rsid w:val="00521BD8"/>
    <w:rsid w:val="0052209F"/>
    <w:rsid w:val="00524061"/>
    <w:rsid w:val="00524946"/>
    <w:rsid w:val="00535CE9"/>
    <w:rsid w:val="00545CEC"/>
    <w:rsid w:val="00545E4D"/>
    <w:rsid w:val="005470DA"/>
    <w:rsid w:val="0056071B"/>
    <w:rsid w:val="005753C4"/>
    <w:rsid w:val="00576081"/>
    <w:rsid w:val="005932C6"/>
    <w:rsid w:val="00594D11"/>
    <w:rsid w:val="005A323E"/>
    <w:rsid w:val="005A7E62"/>
    <w:rsid w:val="005B01E8"/>
    <w:rsid w:val="005B11F4"/>
    <w:rsid w:val="005B22A8"/>
    <w:rsid w:val="005D0D7C"/>
    <w:rsid w:val="005D5DFC"/>
    <w:rsid w:val="005E4F29"/>
    <w:rsid w:val="005E5B91"/>
    <w:rsid w:val="005F2760"/>
    <w:rsid w:val="005F2CDB"/>
    <w:rsid w:val="005F46B1"/>
    <w:rsid w:val="00601D92"/>
    <w:rsid w:val="00617E43"/>
    <w:rsid w:val="006265FE"/>
    <w:rsid w:val="00633E28"/>
    <w:rsid w:val="00643D05"/>
    <w:rsid w:val="00655A01"/>
    <w:rsid w:val="006578F1"/>
    <w:rsid w:val="00680454"/>
    <w:rsid w:val="00684C90"/>
    <w:rsid w:val="006A1683"/>
    <w:rsid w:val="006A271A"/>
    <w:rsid w:val="006B081E"/>
    <w:rsid w:val="006B16B8"/>
    <w:rsid w:val="006B42C8"/>
    <w:rsid w:val="006B5EFF"/>
    <w:rsid w:val="006C0BCA"/>
    <w:rsid w:val="006C4912"/>
    <w:rsid w:val="006C7918"/>
    <w:rsid w:val="006D1730"/>
    <w:rsid w:val="006D49DD"/>
    <w:rsid w:val="006F085B"/>
    <w:rsid w:val="006F505E"/>
    <w:rsid w:val="00706242"/>
    <w:rsid w:val="00707456"/>
    <w:rsid w:val="00711C2E"/>
    <w:rsid w:val="00714122"/>
    <w:rsid w:val="00715201"/>
    <w:rsid w:val="00732CB9"/>
    <w:rsid w:val="00735C7E"/>
    <w:rsid w:val="007611AB"/>
    <w:rsid w:val="00766DC8"/>
    <w:rsid w:val="00772A8C"/>
    <w:rsid w:val="00776C25"/>
    <w:rsid w:val="00791BF9"/>
    <w:rsid w:val="0079659F"/>
    <w:rsid w:val="00797A99"/>
    <w:rsid w:val="007A15FD"/>
    <w:rsid w:val="007A2225"/>
    <w:rsid w:val="007A4499"/>
    <w:rsid w:val="007A4E36"/>
    <w:rsid w:val="007A7024"/>
    <w:rsid w:val="007A74FE"/>
    <w:rsid w:val="007C2207"/>
    <w:rsid w:val="007C6ED3"/>
    <w:rsid w:val="007D49E0"/>
    <w:rsid w:val="007E325A"/>
    <w:rsid w:val="007F3E5E"/>
    <w:rsid w:val="00807654"/>
    <w:rsid w:val="00821492"/>
    <w:rsid w:val="008334A5"/>
    <w:rsid w:val="00853E24"/>
    <w:rsid w:val="00866D37"/>
    <w:rsid w:val="00872D2E"/>
    <w:rsid w:val="00874401"/>
    <w:rsid w:val="0087654A"/>
    <w:rsid w:val="0088797E"/>
    <w:rsid w:val="00895CC8"/>
    <w:rsid w:val="008A4CB5"/>
    <w:rsid w:val="008B097C"/>
    <w:rsid w:val="008B2D09"/>
    <w:rsid w:val="008F1B71"/>
    <w:rsid w:val="008F7582"/>
    <w:rsid w:val="00903668"/>
    <w:rsid w:val="00910E15"/>
    <w:rsid w:val="00914A16"/>
    <w:rsid w:val="00921721"/>
    <w:rsid w:val="00922BF9"/>
    <w:rsid w:val="00923174"/>
    <w:rsid w:val="00931789"/>
    <w:rsid w:val="0093327B"/>
    <w:rsid w:val="0094314E"/>
    <w:rsid w:val="00951D5B"/>
    <w:rsid w:val="00952C09"/>
    <w:rsid w:val="00955411"/>
    <w:rsid w:val="009858BB"/>
    <w:rsid w:val="009860FC"/>
    <w:rsid w:val="00987205"/>
    <w:rsid w:val="00993EFE"/>
    <w:rsid w:val="00995475"/>
    <w:rsid w:val="00996FD1"/>
    <w:rsid w:val="009B276E"/>
    <w:rsid w:val="009C4205"/>
    <w:rsid w:val="009E2092"/>
    <w:rsid w:val="009F01AE"/>
    <w:rsid w:val="009F5BB0"/>
    <w:rsid w:val="00A076C9"/>
    <w:rsid w:val="00A1126C"/>
    <w:rsid w:val="00A26D5A"/>
    <w:rsid w:val="00A37175"/>
    <w:rsid w:val="00A507FE"/>
    <w:rsid w:val="00A57F5C"/>
    <w:rsid w:val="00A8519A"/>
    <w:rsid w:val="00A978EA"/>
    <w:rsid w:val="00A97FEC"/>
    <w:rsid w:val="00AB0C23"/>
    <w:rsid w:val="00AB24EC"/>
    <w:rsid w:val="00AC4A14"/>
    <w:rsid w:val="00AC5F92"/>
    <w:rsid w:val="00AC6AE9"/>
    <w:rsid w:val="00AD0A99"/>
    <w:rsid w:val="00AD2356"/>
    <w:rsid w:val="00AF30FF"/>
    <w:rsid w:val="00B128E2"/>
    <w:rsid w:val="00B13B77"/>
    <w:rsid w:val="00B24E44"/>
    <w:rsid w:val="00B33A04"/>
    <w:rsid w:val="00B423E1"/>
    <w:rsid w:val="00B47736"/>
    <w:rsid w:val="00B50FE7"/>
    <w:rsid w:val="00B53CB6"/>
    <w:rsid w:val="00B54ED5"/>
    <w:rsid w:val="00B54F85"/>
    <w:rsid w:val="00B55515"/>
    <w:rsid w:val="00B62B41"/>
    <w:rsid w:val="00B709BF"/>
    <w:rsid w:val="00B710CF"/>
    <w:rsid w:val="00B77247"/>
    <w:rsid w:val="00B96638"/>
    <w:rsid w:val="00B97272"/>
    <w:rsid w:val="00BA15D4"/>
    <w:rsid w:val="00BA169D"/>
    <w:rsid w:val="00BB23AE"/>
    <w:rsid w:val="00BB595E"/>
    <w:rsid w:val="00BB690C"/>
    <w:rsid w:val="00BC1C31"/>
    <w:rsid w:val="00BC45C3"/>
    <w:rsid w:val="00BD2C9D"/>
    <w:rsid w:val="00BE5C8E"/>
    <w:rsid w:val="00BE5DF1"/>
    <w:rsid w:val="00BF6211"/>
    <w:rsid w:val="00C239FE"/>
    <w:rsid w:val="00C414BB"/>
    <w:rsid w:val="00C4366B"/>
    <w:rsid w:val="00C5647E"/>
    <w:rsid w:val="00C637C9"/>
    <w:rsid w:val="00C64589"/>
    <w:rsid w:val="00C64978"/>
    <w:rsid w:val="00C70E77"/>
    <w:rsid w:val="00C8270E"/>
    <w:rsid w:val="00C87696"/>
    <w:rsid w:val="00C92879"/>
    <w:rsid w:val="00C965A4"/>
    <w:rsid w:val="00C971B8"/>
    <w:rsid w:val="00C97F15"/>
    <w:rsid w:val="00CA1C0A"/>
    <w:rsid w:val="00CD7FC6"/>
    <w:rsid w:val="00CE1633"/>
    <w:rsid w:val="00CE249E"/>
    <w:rsid w:val="00CE5316"/>
    <w:rsid w:val="00CF0519"/>
    <w:rsid w:val="00CF14F5"/>
    <w:rsid w:val="00D00711"/>
    <w:rsid w:val="00D03E2D"/>
    <w:rsid w:val="00D0424A"/>
    <w:rsid w:val="00D06588"/>
    <w:rsid w:val="00D10D68"/>
    <w:rsid w:val="00D228AC"/>
    <w:rsid w:val="00D261E7"/>
    <w:rsid w:val="00D35C6D"/>
    <w:rsid w:val="00D414FC"/>
    <w:rsid w:val="00D475DD"/>
    <w:rsid w:val="00D57A8D"/>
    <w:rsid w:val="00D6162B"/>
    <w:rsid w:val="00D667A4"/>
    <w:rsid w:val="00D83ABD"/>
    <w:rsid w:val="00D84B16"/>
    <w:rsid w:val="00D975DB"/>
    <w:rsid w:val="00DA47DC"/>
    <w:rsid w:val="00DA7135"/>
    <w:rsid w:val="00DB51FD"/>
    <w:rsid w:val="00DC0110"/>
    <w:rsid w:val="00DC2CAF"/>
    <w:rsid w:val="00DC3BE0"/>
    <w:rsid w:val="00DD5451"/>
    <w:rsid w:val="00DD62D0"/>
    <w:rsid w:val="00DE1A02"/>
    <w:rsid w:val="00E07121"/>
    <w:rsid w:val="00E225A6"/>
    <w:rsid w:val="00E24D61"/>
    <w:rsid w:val="00E44FCA"/>
    <w:rsid w:val="00E531B1"/>
    <w:rsid w:val="00E778ED"/>
    <w:rsid w:val="00E81E73"/>
    <w:rsid w:val="00E87013"/>
    <w:rsid w:val="00E972C8"/>
    <w:rsid w:val="00EA3B9C"/>
    <w:rsid w:val="00EA4ADB"/>
    <w:rsid w:val="00EA6308"/>
    <w:rsid w:val="00EC0A86"/>
    <w:rsid w:val="00EC7476"/>
    <w:rsid w:val="00ED342B"/>
    <w:rsid w:val="00ED6EFF"/>
    <w:rsid w:val="00EF16E7"/>
    <w:rsid w:val="00F012A3"/>
    <w:rsid w:val="00F02D08"/>
    <w:rsid w:val="00F12BAF"/>
    <w:rsid w:val="00F32D0C"/>
    <w:rsid w:val="00F37FA8"/>
    <w:rsid w:val="00F41839"/>
    <w:rsid w:val="00F43C54"/>
    <w:rsid w:val="00F6228B"/>
    <w:rsid w:val="00F65EB3"/>
    <w:rsid w:val="00F67EB8"/>
    <w:rsid w:val="00F71BDB"/>
    <w:rsid w:val="00F84770"/>
    <w:rsid w:val="00F84C3D"/>
    <w:rsid w:val="00F94010"/>
    <w:rsid w:val="00F9483E"/>
    <w:rsid w:val="00FA0C91"/>
    <w:rsid w:val="00FB2134"/>
    <w:rsid w:val="00FB4D8B"/>
    <w:rsid w:val="00FB708B"/>
    <w:rsid w:val="00FC7832"/>
    <w:rsid w:val="00FD0A36"/>
    <w:rsid w:val="00FD0ACE"/>
    <w:rsid w:val="00FE1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35B3E"/>
  <w15:chartTrackingRefBased/>
  <w15:docId w15:val="{21BCC9AD-E349-4619-ADEE-C67EC4702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8D0"/>
  </w:style>
  <w:style w:type="paragraph" w:styleId="Ttulo1">
    <w:name w:val="heading 1"/>
    <w:basedOn w:val="Normal"/>
    <w:link w:val="Ttulo1Car"/>
    <w:uiPriority w:val="1"/>
    <w:qFormat/>
    <w:rsid w:val="00DA47DC"/>
    <w:pPr>
      <w:widowControl w:val="0"/>
      <w:autoSpaceDE w:val="0"/>
      <w:autoSpaceDN w:val="0"/>
      <w:spacing w:before="15" w:after="0" w:line="240" w:lineRule="auto"/>
      <w:ind w:left="1191"/>
      <w:outlineLvl w:val="0"/>
    </w:pPr>
    <w:rPr>
      <w:rFonts w:ascii="Microsoft Sans Serif" w:eastAsia="Microsoft Sans Serif" w:hAnsi="Microsoft Sans Serif" w:cs="Microsoft Sans Serif"/>
      <w:sz w:val="73"/>
      <w:szCs w:val="73"/>
      <w:lang w:val="es-ES"/>
    </w:rPr>
  </w:style>
  <w:style w:type="paragraph" w:styleId="Ttulo2">
    <w:name w:val="heading 2"/>
    <w:basedOn w:val="Normal"/>
    <w:link w:val="Ttulo2Car"/>
    <w:uiPriority w:val="1"/>
    <w:qFormat/>
    <w:rsid w:val="00DA47DC"/>
    <w:pPr>
      <w:widowControl w:val="0"/>
      <w:autoSpaceDE w:val="0"/>
      <w:autoSpaceDN w:val="0"/>
      <w:spacing w:after="0" w:line="240" w:lineRule="auto"/>
      <w:ind w:left="1191"/>
      <w:outlineLvl w:val="1"/>
    </w:pPr>
    <w:rPr>
      <w:rFonts w:ascii="Tahoma" w:eastAsia="Tahoma" w:hAnsi="Tahoma" w:cs="Tahoma"/>
      <w:b/>
      <w:bCs/>
      <w:sz w:val="26"/>
      <w:szCs w:val="26"/>
      <w:lang w:val="es-ES"/>
    </w:rPr>
  </w:style>
  <w:style w:type="paragraph" w:styleId="Ttulo3">
    <w:name w:val="heading 3"/>
    <w:basedOn w:val="Normal"/>
    <w:link w:val="Ttulo3Car"/>
    <w:uiPriority w:val="1"/>
    <w:qFormat/>
    <w:rsid w:val="003D186E"/>
    <w:pPr>
      <w:spacing w:before="100" w:beforeAutospacing="1" w:after="100" w:afterAutospacing="1" w:line="240" w:lineRule="auto"/>
      <w:outlineLvl w:val="2"/>
    </w:pPr>
    <w:rPr>
      <w:rFonts w:ascii="Times New Roman" w:eastAsia="Times New Roman" w:hAnsi="Times New Roman" w:cs="Times New Roman"/>
      <w:b/>
      <w:bCs/>
      <w:sz w:val="27"/>
      <w:szCs w:val="27"/>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25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PrrafodelistaCar"/>
    <w:uiPriority w:val="34"/>
    <w:qFormat/>
    <w:rsid w:val="00C64978"/>
    <w:pPr>
      <w:ind w:left="720"/>
      <w:contextualSpacing/>
    </w:pPr>
  </w:style>
  <w:style w:type="table" w:styleId="Tabladecuadrcula7concolores-nfasis3">
    <w:name w:val="Grid Table 7 Colorful Accent 3"/>
    <w:basedOn w:val="Tablanormal"/>
    <w:uiPriority w:val="52"/>
    <w:rsid w:val="0001537D"/>
    <w:pPr>
      <w:spacing w:after="0" w:line="240" w:lineRule="auto"/>
    </w:pPr>
    <w:rPr>
      <w:rFonts w:ascii="Calibri" w:eastAsia="Calibri" w:hAnsi="Calibri" w:cs="Calibri"/>
      <w:color w:val="76923C" w:themeColor="accent3" w:themeShade="BF"/>
      <w:lang w:val="es-DO"/>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Refdecomentario">
    <w:name w:val="annotation reference"/>
    <w:basedOn w:val="Fuentedeprrafopredeter"/>
    <w:uiPriority w:val="99"/>
    <w:semiHidden/>
    <w:unhideWhenUsed/>
    <w:rsid w:val="006D1730"/>
    <w:rPr>
      <w:sz w:val="16"/>
      <w:szCs w:val="16"/>
    </w:rPr>
  </w:style>
  <w:style w:type="paragraph" w:styleId="Textocomentario">
    <w:name w:val="annotation text"/>
    <w:basedOn w:val="Normal"/>
    <w:link w:val="TextocomentarioCar"/>
    <w:uiPriority w:val="99"/>
    <w:semiHidden/>
    <w:unhideWhenUsed/>
    <w:rsid w:val="006D17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1730"/>
    <w:rPr>
      <w:sz w:val="20"/>
      <w:szCs w:val="20"/>
    </w:rPr>
  </w:style>
  <w:style w:type="paragraph" w:styleId="Asuntodelcomentario">
    <w:name w:val="annotation subject"/>
    <w:basedOn w:val="Textocomentario"/>
    <w:next w:val="Textocomentario"/>
    <w:link w:val="AsuntodelcomentarioCar"/>
    <w:uiPriority w:val="99"/>
    <w:semiHidden/>
    <w:unhideWhenUsed/>
    <w:rsid w:val="006D1730"/>
    <w:rPr>
      <w:b/>
      <w:bCs/>
    </w:rPr>
  </w:style>
  <w:style w:type="character" w:customStyle="1" w:styleId="AsuntodelcomentarioCar">
    <w:name w:val="Asunto del comentario Car"/>
    <w:basedOn w:val="TextocomentarioCar"/>
    <w:link w:val="Asuntodelcomentario"/>
    <w:uiPriority w:val="99"/>
    <w:semiHidden/>
    <w:rsid w:val="006D1730"/>
    <w:rPr>
      <w:b/>
      <w:bCs/>
      <w:sz w:val="20"/>
      <w:szCs w:val="20"/>
    </w:rPr>
  </w:style>
  <w:style w:type="paragraph" w:styleId="Textodeglobo">
    <w:name w:val="Balloon Text"/>
    <w:basedOn w:val="Normal"/>
    <w:link w:val="TextodegloboCar"/>
    <w:uiPriority w:val="99"/>
    <w:semiHidden/>
    <w:unhideWhenUsed/>
    <w:rsid w:val="006D17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1730"/>
    <w:rPr>
      <w:rFonts w:ascii="Segoe UI" w:hAnsi="Segoe UI" w:cs="Segoe UI"/>
      <w:sz w:val="18"/>
      <w:szCs w:val="18"/>
    </w:rPr>
  </w:style>
  <w:style w:type="paragraph" w:styleId="Encabezado">
    <w:name w:val="header"/>
    <w:basedOn w:val="Normal"/>
    <w:link w:val="EncabezadoCar"/>
    <w:uiPriority w:val="99"/>
    <w:unhideWhenUsed/>
    <w:rsid w:val="00CF05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0519"/>
  </w:style>
  <w:style w:type="paragraph" w:styleId="Piedepgina">
    <w:name w:val="footer"/>
    <w:basedOn w:val="Normal"/>
    <w:link w:val="PiedepginaCar"/>
    <w:uiPriority w:val="99"/>
    <w:unhideWhenUsed/>
    <w:qFormat/>
    <w:rsid w:val="00CF05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0519"/>
  </w:style>
  <w:style w:type="character" w:customStyle="1" w:styleId="Ttulo3Car">
    <w:name w:val="Título 3 Car"/>
    <w:basedOn w:val="Fuentedeprrafopredeter"/>
    <w:link w:val="Ttulo3"/>
    <w:uiPriority w:val="9"/>
    <w:rsid w:val="003D186E"/>
    <w:rPr>
      <w:rFonts w:ascii="Times New Roman" w:eastAsia="Times New Roman" w:hAnsi="Times New Roman" w:cs="Times New Roman"/>
      <w:b/>
      <w:bCs/>
      <w:sz w:val="27"/>
      <w:szCs w:val="27"/>
      <w:lang w:val="es-DO" w:eastAsia="es-DO"/>
    </w:rPr>
  </w:style>
  <w:style w:type="paragraph" w:styleId="NormalWeb">
    <w:name w:val="Normal (Web)"/>
    <w:basedOn w:val="Normal"/>
    <w:uiPriority w:val="99"/>
    <w:semiHidden/>
    <w:unhideWhenUsed/>
    <w:rsid w:val="003D186E"/>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styleId="Textoennegrita">
    <w:name w:val="Strong"/>
    <w:basedOn w:val="Fuentedeprrafopredeter"/>
    <w:uiPriority w:val="22"/>
    <w:qFormat/>
    <w:rsid w:val="003D186E"/>
    <w:rPr>
      <w:b/>
      <w:bCs/>
    </w:rPr>
  </w:style>
  <w:style w:type="character" w:customStyle="1" w:styleId="Ttulo1Car">
    <w:name w:val="Título 1 Car"/>
    <w:basedOn w:val="Fuentedeprrafopredeter"/>
    <w:link w:val="Ttulo1"/>
    <w:uiPriority w:val="1"/>
    <w:rsid w:val="00DA47DC"/>
    <w:rPr>
      <w:rFonts w:ascii="Microsoft Sans Serif" w:eastAsia="Microsoft Sans Serif" w:hAnsi="Microsoft Sans Serif" w:cs="Microsoft Sans Serif"/>
      <w:sz w:val="73"/>
      <w:szCs w:val="73"/>
      <w:lang w:val="es-ES"/>
    </w:rPr>
  </w:style>
  <w:style w:type="character" w:customStyle="1" w:styleId="Ttulo2Car">
    <w:name w:val="Título 2 Car"/>
    <w:basedOn w:val="Fuentedeprrafopredeter"/>
    <w:link w:val="Ttulo2"/>
    <w:uiPriority w:val="1"/>
    <w:rsid w:val="00DA47DC"/>
    <w:rPr>
      <w:rFonts w:ascii="Tahoma" w:eastAsia="Tahoma" w:hAnsi="Tahoma" w:cs="Tahoma"/>
      <w:b/>
      <w:bCs/>
      <w:sz w:val="26"/>
      <w:szCs w:val="26"/>
      <w:lang w:val="es-ES"/>
    </w:rPr>
  </w:style>
  <w:style w:type="table" w:customStyle="1" w:styleId="TableNormal">
    <w:name w:val="Table Normal"/>
    <w:uiPriority w:val="2"/>
    <w:semiHidden/>
    <w:unhideWhenUsed/>
    <w:qFormat/>
    <w:rsid w:val="00DA47DC"/>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A47DC"/>
    <w:pPr>
      <w:widowControl w:val="0"/>
      <w:autoSpaceDE w:val="0"/>
      <w:autoSpaceDN w:val="0"/>
      <w:spacing w:after="0" w:line="240" w:lineRule="auto"/>
    </w:pPr>
    <w:rPr>
      <w:rFonts w:ascii="Tahoma" w:eastAsia="Tahoma" w:hAnsi="Tahoma" w:cs="Tahoma"/>
      <w:sz w:val="24"/>
      <w:szCs w:val="24"/>
      <w:lang w:val="es-ES"/>
    </w:rPr>
  </w:style>
  <w:style w:type="character" w:customStyle="1" w:styleId="TextoindependienteCar">
    <w:name w:val="Texto independiente Car"/>
    <w:basedOn w:val="Fuentedeprrafopredeter"/>
    <w:link w:val="Textoindependiente"/>
    <w:uiPriority w:val="1"/>
    <w:rsid w:val="00DA47DC"/>
    <w:rPr>
      <w:rFonts w:ascii="Tahoma" w:eastAsia="Tahoma" w:hAnsi="Tahoma" w:cs="Tahoma"/>
      <w:sz w:val="24"/>
      <w:szCs w:val="24"/>
      <w:lang w:val="es-ES"/>
    </w:rPr>
  </w:style>
  <w:style w:type="paragraph" w:styleId="Puesto">
    <w:name w:val="Title"/>
    <w:basedOn w:val="Normal"/>
    <w:link w:val="PuestoCar"/>
    <w:qFormat/>
    <w:rsid w:val="00DA47DC"/>
    <w:pPr>
      <w:widowControl w:val="0"/>
      <w:autoSpaceDE w:val="0"/>
      <w:autoSpaceDN w:val="0"/>
      <w:spacing w:after="0" w:line="240" w:lineRule="auto"/>
      <w:ind w:left="2315" w:firstLine="471"/>
    </w:pPr>
    <w:rPr>
      <w:rFonts w:ascii="Microsoft Sans Serif" w:eastAsia="Microsoft Sans Serif" w:hAnsi="Microsoft Sans Serif" w:cs="Microsoft Sans Serif"/>
      <w:sz w:val="88"/>
      <w:szCs w:val="88"/>
      <w:lang w:val="es-ES"/>
    </w:rPr>
  </w:style>
  <w:style w:type="character" w:customStyle="1" w:styleId="PuestoCar">
    <w:name w:val="Puesto Car"/>
    <w:basedOn w:val="Fuentedeprrafopredeter"/>
    <w:link w:val="Puesto"/>
    <w:rsid w:val="00DA47DC"/>
    <w:rPr>
      <w:rFonts w:ascii="Microsoft Sans Serif" w:eastAsia="Microsoft Sans Serif" w:hAnsi="Microsoft Sans Serif" w:cs="Microsoft Sans Serif"/>
      <w:sz w:val="88"/>
      <w:szCs w:val="88"/>
      <w:lang w:val="es-ES"/>
    </w:rPr>
  </w:style>
  <w:style w:type="paragraph" w:customStyle="1" w:styleId="TableParagraph">
    <w:name w:val="Table Paragraph"/>
    <w:basedOn w:val="Normal"/>
    <w:uiPriority w:val="1"/>
    <w:qFormat/>
    <w:rsid w:val="00DA47DC"/>
    <w:pPr>
      <w:widowControl w:val="0"/>
      <w:autoSpaceDE w:val="0"/>
      <w:autoSpaceDN w:val="0"/>
      <w:spacing w:after="0" w:line="240" w:lineRule="auto"/>
    </w:pPr>
    <w:rPr>
      <w:rFonts w:ascii="Tahoma" w:eastAsia="Tahoma" w:hAnsi="Tahoma" w:cs="Tahoma"/>
      <w:lang w:val="es-ES"/>
    </w:rPr>
  </w:style>
  <w:style w:type="table" w:styleId="Sombreadomedio1-nfasis1">
    <w:name w:val="Medium Shading 1 Accent 1"/>
    <w:basedOn w:val="Tablanormal"/>
    <w:uiPriority w:val="63"/>
    <w:rsid w:val="00714122"/>
    <w:pPr>
      <w:spacing w:after="0" w:line="240" w:lineRule="auto"/>
    </w:pPr>
    <w:rPr>
      <w:lang w:val="es-D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delista6concolores-nfasis5">
    <w:name w:val="List Table 6 Colorful Accent 5"/>
    <w:basedOn w:val="Tablanormal"/>
    <w:uiPriority w:val="51"/>
    <w:rsid w:val="00714122"/>
    <w:pPr>
      <w:spacing w:after="0" w:line="240" w:lineRule="auto"/>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5">
    <w:name w:val="List Table 3 Accent 5"/>
    <w:basedOn w:val="Tablanormal"/>
    <w:uiPriority w:val="48"/>
    <w:rsid w:val="00714122"/>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cuadrcula4-nfasis5">
    <w:name w:val="Grid Table 4 Accent 5"/>
    <w:basedOn w:val="Tablanormal"/>
    <w:uiPriority w:val="49"/>
    <w:rsid w:val="0071412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deTDC">
    <w:name w:val="TOC Heading"/>
    <w:basedOn w:val="Ttulo1"/>
    <w:next w:val="Normal"/>
    <w:uiPriority w:val="39"/>
    <w:unhideWhenUsed/>
    <w:qFormat/>
    <w:rsid w:val="00772A8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s-DO" w:eastAsia="es-DO"/>
    </w:rPr>
  </w:style>
  <w:style w:type="paragraph" w:styleId="TDC1">
    <w:name w:val="toc 1"/>
    <w:basedOn w:val="Normal"/>
    <w:next w:val="Normal"/>
    <w:autoRedefine/>
    <w:uiPriority w:val="39"/>
    <w:unhideWhenUsed/>
    <w:rsid w:val="00772A8C"/>
    <w:pPr>
      <w:spacing w:after="100"/>
    </w:pPr>
  </w:style>
  <w:style w:type="character" w:styleId="Hipervnculo">
    <w:name w:val="Hyperlink"/>
    <w:basedOn w:val="Fuentedeprrafopredeter"/>
    <w:uiPriority w:val="99"/>
    <w:unhideWhenUsed/>
    <w:rsid w:val="00772A8C"/>
    <w:rPr>
      <w:color w:val="0000FF" w:themeColor="hyperlink"/>
      <w:u w:val="single"/>
    </w:rPr>
  </w:style>
  <w:style w:type="table" w:customStyle="1" w:styleId="TableGrid">
    <w:name w:val="TableGrid"/>
    <w:rsid w:val="00922BF9"/>
    <w:pPr>
      <w:spacing w:after="0" w:line="240" w:lineRule="auto"/>
    </w:pPr>
    <w:rPr>
      <w:rFonts w:eastAsiaTheme="minorEastAsia"/>
      <w:lang w:val="es-DO" w:eastAsia="es-DO"/>
    </w:rPr>
    <w:tblPr>
      <w:tblCellMar>
        <w:top w:w="0" w:type="dxa"/>
        <w:left w:w="0" w:type="dxa"/>
        <w:bottom w:w="0" w:type="dxa"/>
        <w:right w:w="0" w:type="dxa"/>
      </w:tblCellMar>
    </w:tblPr>
  </w:style>
  <w:style w:type="paragraph" w:styleId="TDC2">
    <w:name w:val="toc 2"/>
    <w:basedOn w:val="Normal"/>
    <w:next w:val="Normal"/>
    <w:autoRedefine/>
    <w:uiPriority w:val="39"/>
    <w:unhideWhenUsed/>
    <w:rsid w:val="00A076C9"/>
    <w:pPr>
      <w:spacing w:after="100"/>
      <w:ind w:left="220"/>
    </w:pPr>
  </w:style>
  <w:style w:type="paragraph" w:styleId="TDC3">
    <w:name w:val="toc 3"/>
    <w:basedOn w:val="Normal"/>
    <w:next w:val="Normal"/>
    <w:autoRedefine/>
    <w:uiPriority w:val="39"/>
    <w:unhideWhenUsed/>
    <w:rsid w:val="00DE1A02"/>
    <w:pPr>
      <w:spacing w:after="100"/>
      <w:ind w:left="440"/>
    </w:pPr>
  </w:style>
  <w:style w:type="paragraph" w:customStyle="1" w:styleId="xgmail-msolistparagraph">
    <w:name w:val="x_gmail-msolistparagraph"/>
    <w:basedOn w:val="Normal"/>
    <w:rsid w:val="00955411"/>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styleId="Sinespaciado">
    <w:name w:val="No Spacing"/>
    <w:uiPriority w:val="1"/>
    <w:qFormat/>
    <w:rsid w:val="00493569"/>
    <w:pPr>
      <w:spacing w:after="0" w:line="240" w:lineRule="auto"/>
    </w:pPr>
  </w:style>
  <w:style w:type="paragraph" w:customStyle="1" w:styleId="Default">
    <w:name w:val="Default"/>
    <w:rsid w:val="00DD5451"/>
    <w:pPr>
      <w:autoSpaceDE w:val="0"/>
      <w:autoSpaceDN w:val="0"/>
      <w:adjustRightInd w:val="0"/>
      <w:spacing w:after="0" w:line="240" w:lineRule="auto"/>
      <w:ind w:left="567" w:right="567"/>
    </w:pPr>
    <w:rPr>
      <w:rFonts w:ascii="Arial" w:eastAsiaTheme="minorEastAsia" w:hAnsi="Arial" w:cs="Arial"/>
      <w:color w:val="000000"/>
      <w:sz w:val="24"/>
      <w:szCs w:val="24"/>
      <w:lang w:val="es-ES" w:eastAsia="es-ES"/>
    </w:rPr>
  </w:style>
  <w:style w:type="paragraph" w:styleId="Textonotapie">
    <w:name w:val="footnote text"/>
    <w:basedOn w:val="Normal"/>
    <w:link w:val="TextonotapieCar"/>
    <w:uiPriority w:val="99"/>
    <w:semiHidden/>
    <w:unhideWhenUsed/>
    <w:rsid w:val="004B62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6277"/>
    <w:rPr>
      <w:sz w:val="20"/>
      <w:szCs w:val="20"/>
    </w:rPr>
  </w:style>
  <w:style w:type="character" w:styleId="Refdenotaalpie">
    <w:name w:val="footnote reference"/>
    <w:basedOn w:val="Fuentedeprrafopredeter"/>
    <w:uiPriority w:val="99"/>
    <w:semiHidden/>
    <w:unhideWhenUsed/>
    <w:rsid w:val="004B6277"/>
    <w:rPr>
      <w:vertAlign w:val="superscript"/>
    </w:rPr>
  </w:style>
  <w:style w:type="character" w:customStyle="1" w:styleId="PrrafodelistaCar">
    <w:name w:val="Párrafo de lista Car"/>
    <w:aliases w:val="List Paragraph (numbered (a)) Car,PDP DOCUMENT SUBTITLE Car,Paragraphe de liste PBLH Car,Table of contents numbered Car,Lapis Bulleted List Car,Bullet Points Car,Liste Paragraf Car,Liststycke SKL Car,Normal bullet 2 Car,Ha Car"/>
    <w:link w:val="Prrafodelista"/>
    <w:uiPriority w:val="34"/>
    <w:qFormat/>
    <w:rsid w:val="001B0B9A"/>
  </w:style>
  <w:style w:type="paragraph" w:customStyle="1" w:styleId="InformePOA">
    <w:name w:val="Informe POA"/>
    <w:basedOn w:val="Normal"/>
    <w:qFormat/>
    <w:rsid w:val="00002161"/>
    <w:pPr>
      <w:widowControl w:val="0"/>
      <w:overflowPunct w:val="0"/>
      <w:autoSpaceDE w:val="0"/>
      <w:autoSpaceDN w:val="0"/>
      <w:adjustRightInd w:val="0"/>
      <w:spacing w:before="360" w:after="360" w:line="240" w:lineRule="auto"/>
      <w:jc w:val="both"/>
    </w:pPr>
    <w:rPr>
      <w:rFonts w:ascii="Arial" w:eastAsia="Times New Roman" w:hAnsi="Arial" w:cs="Arial"/>
      <w:color w:val="00000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1318">
      <w:bodyDiv w:val="1"/>
      <w:marLeft w:val="0"/>
      <w:marRight w:val="0"/>
      <w:marTop w:val="0"/>
      <w:marBottom w:val="0"/>
      <w:divBdr>
        <w:top w:val="none" w:sz="0" w:space="0" w:color="auto"/>
        <w:left w:val="none" w:sz="0" w:space="0" w:color="auto"/>
        <w:bottom w:val="none" w:sz="0" w:space="0" w:color="auto"/>
        <w:right w:val="none" w:sz="0" w:space="0" w:color="auto"/>
      </w:divBdr>
    </w:div>
    <w:div w:id="222378056">
      <w:bodyDiv w:val="1"/>
      <w:marLeft w:val="0"/>
      <w:marRight w:val="0"/>
      <w:marTop w:val="0"/>
      <w:marBottom w:val="0"/>
      <w:divBdr>
        <w:top w:val="none" w:sz="0" w:space="0" w:color="auto"/>
        <w:left w:val="none" w:sz="0" w:space="0" w:color="auto"/>
        <w:bottom w:val="none" w:sz="0" w:space="0" w:color="auto"/>
        <w:right w:val="none" w:sz="0" w:space="0" w:color="auto"/>
      </w:divBdr>
    </w:div>
    <w:div w:id="257760916">
      <w:bodyDiv w:val="1"/>
      <w:marLeft w:val="0"/>
      <w:marRight w:val="0"/>
      <w:marTop w:val="0"/>
      <w:marBottom w:val="0"/>
      <w:divBdr>
        <w:top w:val="none" w:sz="0" w:space="0" w:color="auto"/>
        <w:left w:val="none" w:sz="0" w:space="0" w:color="auto"/>
        <w:bottom w:val="none" w:sz="0" w:space="0" w:color="auto"/>
        <w:right w:val="none" w:sz="0" w:space="0" w:color="auto"/>
      </w:divBdr>
    </w:div>
    <w:div w:id="268859819">
      <w:bodyDiv w:val="1"/>
      <w:marLeft w:val="0"/>
      <w:marRight w:val="0"/>
      <w:marTop w:val="0"/>
      <w:marBottom w:val="0"/>
      <w:divBdr>
        <w:top w:val="none" w:sz="0" w:space="0" w:color="auto"/>
        <w:left w:val="none" w:sz="0" w:space="0" w:color="auto"/>
        <w:bottom w:val="none" w:sz="0" w:space="0" w:color="auto"/>
        <w:right w:val="none" w:sz="0" w:space="0" w:color="auto"/>
      </w:divBdr>
    </w:div>
    <w:div w:id="274602534">
      <w:bodyDiv w:val="1"/>
      <w:marLeft w:val="0"/>
      <w:marRight w:val="0"/>
      <w:marTop w:val="0"/>
      <w:marBottom w:val="0"/>
      <w:divBdr>
        <w:top w:val="none" w:sz="0" w:space="0" w:color="auto"/>
        <w:left w:val="none" w:sz="0" w:space="0" w:color="auto"/>
        <w:bottom w:val="none" w:sz="0" w:space="0" w:color="auto"/>
        <w:right w:val="none" w:sz="0" w:space="0" w:color="auto"/>
      </w:divBdr>
    </w:div>
    <w:div w:id="286200226">
      <w:bodyDiv w:val="1"/>
      <w:marLeft w:val="0"/>
      <w:marRight w:val="0"/>
      <w:marTop w:val="0"/>
      <w:marBottom w:val="0"/>
      <w:divBdr>
        <w:top w:val="none" w:sz="0" w:space="0" w:color="auto"/>
        <w:left w:val="none" w:sz="0" w:space="0" w:color="auto"/>
        <w:bottom w:val="none" w:sz="0" w:space="0" w:color="auto"/>
        <w:right w:val="none" w:sz="0" w:space="0" w:color="auto"/>
      </w:divBdr>
    </w:div>
    <w:div w:id="399207897">
      <w:bodyDiv w:val="1"/>
      <w:marLeft w:val="0"/>
      <w:marRight w:val="0"/>
      <w:marTop w:val="0"/>
      <w:marBottom w:val="0"/>
      <w:divBdr>
        <w:top w:val="none" w:sz="0" w:space="0" w:color="auto"/>
        <w:left w:val="none" w:sz="0" w:space="0" w:color="auto"/>
        <w:bottom w:val="none" w:sz="0" w:space="0" w:color="auto"/>
        <w:right w:val="none" w:sz="0" w:space="0" w:color="auto"/>
      </w:divBdr>
    </w:div>
    <w:div w:id="466045796">
      <w:bodyDiv w:val="1"/>
      <w:marLeft w:val="0"/>
      <w:marRight w:val="0"/>
      <w:marTop w:val="0"/>
      <w:marBottom w:val="0"/>
      <w:divBdr>
        <w:top w:val="none" w:sz="0" w:space="0" w:color="auto"/>
        <w:left w:val="none" w:sz="0" w:space="0" w:color="auto"/>
        <w:bottom w:val="none" w:sz="0" w:space="0" w:color="auto"/>
        <w:right w:val="none" w:sz="0" w:space="0" w:color="auto"/>
      </w:divBdr>
    </w:div>
    <w:div w:id="725032606">
      <w:bodyDiv w:val="1"/>
      <w:marLeft w:val="0"/>
      <w:marRight w:val="0"/>
      <w:marTop w:val="0"/>
      <w:marBottom w:val="0"/>
      <w:divBdr>
        <w:top w:val="none" w:sz="0" w:space="0" w:color="auto"/>
        <w:left w:val="none" w:sz="0" w:space="0" w:color="auto"/>
        <w:bottom w:val="none" w:sz="0" w:space="0" w:color="auto"/>
        <w:right w:val="none" w:sz="0" w:space="0" w:color="auto"/>
      </w:divBdr>
    </w:div>
    <w:div w:id="889610333">
      <w:bodyDiv w:val="1"/>
      <w:marLeft w:val="0"/>
      <w:marRight w:val="0"/>
      <w:marTop w:val="0"/>
      <w:marBottom w:val="0"/>
      <w:divBdr>
        <w:top w:val="none" w:sz="0" w:space="0" w:color="auto"/>
        <w:left w:val="none" w:sz="0" w:space="0" w:color="auto"/>
        <w:bottom w:val="none" w:sz="0" w:space="0" w:color="auto"/>
        <w:right w:val="none" w:sz="0" w:space="0" w:color="auto"/>
      </w:divBdr>
    </w:div>
    <w:div w:id="897934998">
      <w:bodyDiv w:val="1"/>
      <w:marLeft w:val="0"/>
      <w:marRight w:val="0"/>
      <w:marTop w:val="0"/>
      <w:marBottom w:val="0"/>
      <w:divBdr>
        <w:top w:val="none" w:sz="0" w:space="0" w:color="auto"/>
        <w:left w:val="none" w:sz="0" w:space="0" w:color="auto"/>
        <w:bottom w:val="none" w:sz="0" w:space="0" w:color="auto"/>
        <w:right w:val="none" w:sz="0" w:space="0" w:color="auto"/>
      </w:divBdr>
    </w:div>
    <w:div w:id="1120607983">
      <w:bodyDiv w:val="1"/>
      <w:marLeft w:val="0"/>
      <w:marRight w:val="0"/>
      <w:marTop w:val="0"/>
      <w:marBottom w:val="0"/>
      <w:divBdr>
        <w:top w:val="none" w:sz="0" w:space="0" w:color="auto"/>
        <w:left w:val="none" w:sz="0" w:space="0" w:color="auto"/>
        <w:bottom w:val="none" w:sz="0" w:space="0" w:color="auto"/>
        <w:right w:val="none" w:sz="0" w:space="0" w:color="auto"/>
      </w:divBdr>
    </w:div>
    <w:div w:id="1159808572">
      <w:bodyDiv w:val="1"/>
      <w:marLeft w:val="0"/>
      <w:marRight w:val="0"/>
      <w:marTop w:val="0"/>
      <w:marBottom w:val="0"/>
      <w:divBdr>
        <w:top w:val="none" w:sz="0" w:space="0" w:color="auto"/>
        <w:left w:val="none" w:sz="0" w:space="0" w:color="auto"/>
        <w:bottom w:val="none" w:sz="0" w:space="0" w:color="auto"/>
        <w:right w:val="none" w:sz="0" w:space="0" w:color="auto"/>
      </w:divBdr>
    </w:div>
    <w:div w:id="1225681501">
      <w:bodyDiv w:val="1"/>
      <w:marLeft w:val="0"/>
      <w:marRight w:val="0"/>
      <w:marTop w:val="0"/>
      <w:marBottom w:val="0"/>
      <w:divBdr>
        <w:top w:val="none" w:sz="0" w:space="0" w:color="auto"/>
        <w:left w:val="none" w:sz="0" w:space="0" w:color="auto"/>
        <w:bottom w:val="none" w:sz="0" w:space="0" w:color="auto"/>
        <w:right w:val="none" w:sz="0" w:space="0" w:color="auto"/>
      </w:divBdr>
    </w:div>
    <w:div w:id="1260063225">
      <w:bodyDiv w:val="1"/>
      <w:marLeft w:val="0"/>
      <w:marRight w:val="0"/>
      <w:marTop w:val="0"/>
      <w:marBottom w:val="0"/>
      <w:divBdr>
        <w:top w:val="none" w:sz="0" w:space="0" w:color="auto"/>
        <w:left w:val="none" w:sz="0" w:space="0" w:color="auto"/>
        <w:bottom w:val="none" w:sz="0" w:space="0" w:color="auto"/>
        <w:right w:val="none" w:sz="0" w:space="0" w:color="auto"/>
      </w:divBdr>
    </w:div>
    <w:div w:id="1419519863">
      <w:bodyDiv w:val="1"/>
      <w:marLeft w:val="0"/>
      <w:marRight w:val="0"/>
      <w:marTop w:val="0"/>
      <w:marBottom w:val="0"/>
      <w:divBdr>
        <w:top w:val="none" w:sz="0" w:space="0" w:color="auto"/>
        <w:left w:val="none" w:sz="0" w:space="0" w:color="auto"/>
        <w:bottom w:val="none" w:sz="0" w:space="0" w:color="auto"/>
        <w:right w:val="none" w:sz="0" w:space="0" w:color="auto"/>
      </w:divBdr>
    </w:div>
    <w:div w:id="1430202247">
      <w:bodyDiv w:val="1"/>
      <w:marLeft w:val="0"/>
      <w:marRight w:val="0"/>
      <w:marTop w:val="0"/>
      <w:marBottom w:val="0"/>
      <w:divBdr>
        <w:top w:val="none" w:sz="0" w:space="0" w:color="auto"/>
        <w:left w:val="none" w:sz="0" w:space="0" w:color="auto"/>
        <w:bottom w:val="none" w:sz="0" w:space="0" w:color="auto"/>
        <w:right w:val="none" w:sz="0" w:space="0" w:color="auto"/>
      </w:divBdr>
    </w:div>
    <w:div w:id="1641838243">
      <w:bodyDiv w:val="1"/>
      <w:marLeft w:val="0"/>
      <w:marRight w:val="0"/>
      <w:marTop w:val="0"/>
      <w:marBottom w:val="0"/>
      <w:divBdr>
        <w:top w:val="none" w:sz="0" w:space="0" w:color="auto"/>
        <w:left w:val="none" w:sz="0" w:space="0" w:color="auto"/>
        <w:bottom w:val="none" w:sz="0" w:space="0" w:color="auto"/>
        <w:right w:val="none" w:sz="0" w:space="0" w:color="auto"/>
      </w:divBdr>
    </w:div>
    <w:div w:id="1814368899">
      <w:bodyDiv w:val="1"/>
      <w:marLeft w:val="0"/>
      <w:marRight w:val="0"/>
      <w:marTop w:val="0"/>
      <w:marBottom w:val="0"/>
      <w:divBdr>
        <w:top w:val="none" w:sz="0" w:space="0" w:color="auto"/>
        <w:left w:val="none" w:sz="0" w:space="0" w:color="auto"/>
        <w:bottom w:val="none" w:sz="0" w:space="0" w:color="auto"/>
        <w:right w:val="none" w:sz="0" w:space="0" w:color="auto"/>
      </w:divBdr>
    </w:div>
    <w:div w:id="19481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image" Target="media/image16.jpeg"/><Relationship Id="rId21" Type="http://schemas.openxmlformats.org/officeDocument/2006/relationships/chart" Target="charts/chart3.xml"/><Relationship Id="rId34" Type="http://schemas.openxmlformats.org/officeDocument/2006/relationships/chart" Target="charts/chart10.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image" Target="media/image1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image" Target="media/image13.emf"/><Relationship Id="rId37" Type="http://schemas.openxmlformats.org/officeDocument/2006/relationships/chart" Target="charts/chart13.xm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image" Target="media/image9.emf"/><Relationship Id="rId36"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chart" Target="charts/chart1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s-DO" sz="1050" b="1"/>
              <a:t>Grafico</a:t>
            </a:r>
            <a:r>
              <a:rPr lang="es-DO" sz="1050" b="1" baseline="0"/>
              <a:t> No.1. Avance de cumplimiento planificación poa</a:t>
            </a:r>
          </a:p>
          <a:p>
            <a:pPr>
              <a:defRPr sz="1050"/>
            </a:pPr>
            <a:endParaRPr lang="es-DO" sz="1050" b="1"/>
          </a:p>
        </c:rich>
      </c:tx>
      <c:layout>
        <c:manualLayout>
          <c:xMode val="edge"/>
          <c:yMode val="edge"/>
          <c:x val="0.13458333333333333"/>
          <c:y val="0"/>
        </c:manualLayout>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spPr>
            <a:solidFill>
              <a:srgbClr val="1F497D"/>
            </a:solidFill>
          </c:spPr>
          <c:dPt>
            <c:idx val="0"/>
            <c:bubble3D val="0"/>
            <c:spPr>
              <a:solidFill>
                <a:srgbClr val="1F497D"/>
              </a:solidFill>
              <a:ln>
                <a:noFill/>
              </a:ln>
              <a:effectLst>
                <a:outerShdw blurRad="63500" sx="102000" sy="102000" algn="ctr" rotWithShape="0">
                  <a:prstClr val="black">
                    <a:alpha val="20000"/>
                  </a:prstClr>
                </a:outerShdw>
              </a:effectLst>
            </c:spPr>
          </c:dPt>
          <c:dPt>
            <c:idx val="1"/>
            <c:bubble3D val="0"/>
            <c:spPr>
              <a:solidFill>
                <a:sysClr val="window" lastClr="FFFFFF">
                  <a:lumMod val="50000"/>
                </a:sysClr>
              </a:solidFill>
              <a:ln>
                <a:noFill/>
              </a:ln>
              <a:effectLst>
                <a:outerShdw blurRad="63500" sx="102000" sy="102000" algn="ctr" rotWithShape="0">
                  <a:prstClr val="black">
                    <a:alpha val="20000"/>
                  </a:prstClr>
                </a:outerShdw>
              </a:effectLst>
            </c:spPr>
          </c:dPt>
          <c:dPt>
            <c:idx val="2"/>
            <c:bubble3D val="0"/>
            <c:spPr>
              <a:solidFill>
                <a:sysClr val="windowText" lastClr="000000">
                  <a:lumMod val="65000"/>
                  <a:lumOff val="35000"/>
                </a:sysClr>
              </a:solidFill>
              <a:ln>
                <a:noFill/>
              </a:ln>
              <a:effectLst>
                <a:outerShdw blurRad="63500" sx="102000" sy="102000" algn="ctr" rotWithShape="0">
                  <a:prstClr val="black">
                    <a:alpha val="20000"/>
                  </a:prstClr>
                </a:outerShdw>
              </a:effectLst>
            </c:spPr>
          </c:dPt>
          <c:dPt>
            <c:idx val="3"/>
            <c:bubble3D val="0"/>
            <c:spPr>
              <a:solidFill>
                <a:srgbClr val="1F497D"/>
              </a:solidFill>
              <a:ln>
                <a:noFill/>
              </a:ln>
              <a:effectLst>
                <a:outerShdw blurRad="63500" sx="102000" sy="102000" algn="ctr" rotWithShape="0">
                  <a:prstClr val="black">
                    <a:alpha val="20000"/>
                  </a:prstClr>
                </a:outerShdw>
              </a:effectLst>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fld id="{70A55D6A-315F-41C2-B891-BF9C283A6C3A}" type="CATEGORYNAME">
                      <a:rPr lang="en-US">
                        <a:solidFill>
                          <a:schemeClr val="bg2">
                            <a:lumMod val="25000"/>
                          </a:schemeClr>
                        </a:solidFill>
                      </a:rPr>
                      <a:pPr>
                        <a:defRPr>
                          <a:solidFill>
                            <a:schemeClr val="tx1">
                              <a:lumMod val="85000"/>
                              <a:lumOff val="15000"/>
                            </a:schemeClr>
                          </a:solidFill>
                        </a:defRPr>
                      </a:pPr>
                      <a:t>[NOMBRE DE CATEGORÍA]</a:t>
                    </a:fld>
                    <a:r>
                      <a:rPr lang="en-US" baseline="0">
                        <a:solidFill>
                          <a:schemeClr val="bg2">
                            <a:lumMod val="25000"/>
                          </a:schemeClr>
                        </a:solidFill>
                      </a:rPr>
                      <a:t>; </a:t>
                    </a:r>
                    <a:fld id="{EF5205CE-ABB0-4468-8195-C713DDD4047B}" type="VALUE">
                      <a:rPr lang="en-US" baseline="0">
                        <a:solidFill>
                          <a:schemeClr val="bg2">
                            <a:lumMod val="25000"/>
                          </a:schemeClr>
                        </a:solidFill>
                      </a:rPr>
                      <a:pPr>
                        <a:defRPr>
                          <a:solidFill>
                            <a:schemeClr val="tx1">
                              <a:lumMod val="85000"/>
                              <a:lumOff val="15000"/>
                            </a:schemeClr>
                          </a:solidFill>
                        </a:defRPr>
                      </a:pPr>
                      <a:t>[VALOR]</a:t>
                    </a:fld>
                    <a:r>
                      <a:rPr lang="en-US" baseline="0">
                        <a:solidFill>
                          <a:schemeClr val="bg2">
                            <a:lumMod val="25000"/>
                          </a:schemeClr>
                        </a:solidFill>
                      </a:rPr>
                      <a:t>; </a:t>
                    </a:r>
                    <a:fld id="{26438427-5133-48D9-8AD7-03223AC5DBAA}" type="PERCENTAGE">
                      <a:rPr lang="en-US" baseline="0">
                        <a:solidFill>
                          <a:schemeClr val="bg2">
                            <a:lumMod val="25000"/>
                          </a:schemeClr>
                        </a:solidFill>
                      </a:rPr>
                      <a:pPr>
                        <a:defRPr>
                          <a:solidFill>
                            <a:schemeClr val="tx1">
                              <a:lumMod val="85000"/>
                              <a:lumOff val="15000"/>
                            </a:schemeClr>
                          </a:solidFill>
                        </a:defRPr>
                      </a:pPr>
                      <a:t>[PORCENTAJE]</a:t>
                    </a:fld>
                    <a:endParaRPr lang="en-US" baseline="0">
                      <a:solidFill>
                        <a:schemeClr val="bg2">
                          <a:lumMod val="2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1"/>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Hoja4!$J$3:$M$3</c:f>
              <c:strCache>
                <c:ptCount val="4"/>
                <c:pt idx="0">
                  <c:v>Completado</c:v>
                </c:pt>
                <c:pt idx="1">
                  <c:v>En proceso</c:v>
                </c:pt>
                <c:pt idx="2">
                  <c:v>Reprogramado</c:v>
                </c:pt>
                <c:pt idx="3">
                  <c:v>No Iniciado</c:v>
                </c:pt>
              </c:strCache>
            </c:strRef>
          </c:cat>
          <c:val>
            <c:numRef>
              <c:f>Hoja4!$J$4:$M$4</c:f>
              <c:numCache>
                <c:formatCode>General</c:formatCode>
                <c:ptCount val="4"/>
                <c:pt idx="0">
                  <c:v>18</c:v>
                </c:pt>
                <c:pt idx="1">
                  <c:v>2</c:v>
                </c:pt>
                <c:pt idx="2">
                  <c:v>4</c:v>
                </c:pt>
                <c:pt idx="3">
                  <c:v>0</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mn-lt"/>
                <a:ea typeface="+mn-ea"/>
                <a:cs typeface="+mn-cs"/>
              </a:defRPr>
            </a:pPr>
            <a:r>
              <a:rPr lang="es-DO" sz="1050" b="1">
                <a:solidFill>
                  <a:schemeClr val="tx1"/>
                </a:solidFill>
              </a:rPr>
              <a:t>Desempeño trimestral del Departamento de Recursos</a:t>
            </a:r>
            <a:r>
              <a:rPr lang="es-DO" sz="1050" b="1" baseline="0">
                <a:solidFill>
                  <a:schemeClr val="tx1"/>
                </a:solidFill>
              </a:rPr>
              <a:t> Humanos</a:t>
            </a:r>
            <a:endParaRPr lang="es-DO" sz="1050" b="1">
              <a:solidFill>
                <a:schemeClr val="tx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mn-lt"/>
              <a:ea typeface="+mn-ea"/>
              <a:cs typeface="+mn-cs"/>
            </a:defRPr>
          </a:pPr>
          <a:endParaRPr lang="es-DO"/>
        </a:p>
      </c:txPr>
    </c:title>
    <c:autoTitleDeleted val="0"/>
    <c:plotArea>
      <c:layout/>
      <c:barChart>
        <c:barDir val="col"/>
        <c:grouping val="clustered"/>
        <c:varyColors val="0"/>
        <c:ser>
          <c:idx val="0"/>
          <c:order val="0"/>
          <c:spPr>
            <a:solidFill>
              <a:srgbClr val="002060"/>
            </a:solidFill>
            <a:ln>
              <a:noFill/>
            </a:ln>
            <a:effectLst/>
          </c:spPr>
          <c:invertIfNegative val="0"/>
          <c:dPt>
            <c:idx val="1"/>
            <c:invertIfNegative val="0"/>
            <c:bubble3D val="0"/>
            <c:spPr>
              <a:solidFill>
                <a:schemeClr val="tx1">
                  <a:lumMod val="65000"/>
                  <a:lumOff val="3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 trimestre'!$J$12:$L$12</c:f>
              <c:strCache>
                <c:ptCount val="3"/>
                <c:pt idx="0">
                  <c:v>Programados</c:v>
                </c:pt>
                <c:pt idx="1">
                  <c:v>Ejecutados</c:v>
                </c:pt>
                <c:pt idx="2">
                  <c:v>Procesos con niveles de ejecución</c:v>
                </c:pt>
              </c:strCache>
            </c:strRef>
          </c:cat>
          <c:val>
            <c:numRef>
              <c:f>'Primer trimestre'!$J$13:$L$13</c:f>
              <c:numCache>
                <c:formatCode>General</c:formatCode>
                <c:ptCount val="3"/>
                <c:pt idx="0">
                  <c:v>5</c:v>
                </c:pt>
                <c:pt idx="1">
                  <c:v>3</c:v>
                </c:pt>
                <c:pt idx="2">
                  <c:v>2</c:v>
                </c:pt>
              </c:numCache>
            </c:numRef>
          </c:val>
        </c:ser>
        <c:dLbls>
          <c:dLblPos val="outEnd"/>
          <c:showLegendKey val="0"/>
          <c:showVal val="1"/>
          <c:showCatName val="0"/>
          <c:showSerName val="0"/>
          <c:showPercent val="0"/>
          <c:showBubbleSize val="0"/>
        </c:dLbls>
        <c:gapWidth val="219"/>
        <c:overlap val="-27"/>
        <c:axId val="-1706035792"/>
        <c:axId val="-1706039600"/>
      </c:barChart>
      <c:catAx>
        <c:axId val="-170603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06039600"/>
        <c:crosses val="autoZero"/>
        <c:auto val="1"/>
        <c:lblAlgn val="ctr"/>
        <c:lblOffset val="100"/>
        <c:noMultiLvlLbl val="0"/>
      </c:catAx>
      <c:valAx>
        <c:axId val="-170603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0603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r>
              <a:rPr lang="en-US"/>
              <a:t>Cantidad de ordenes por tipo de confección  </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endParaRPr lang="es-DO"/>
        </a:p>
      </c:txPr>
    </c:title>
    <c:autoTitleDeleted val="0"/>
    <c:plotArea>
      <c:layout>
        <c:manualLayout>
          <c:layoutTarget val="inner"/>
          <c:xMode val="edge"/>
          <c:yMode val="edge"/>
          <c:x val="0.32455691894738214"/>
          <c:y val="7.8639788230502938E-2"/>
          <c:w val="0.63459814773226353"/>
          <c:h val="0.82635045542947938"/>
        </c:manualLayout>
      </c:layout>
      <c:barChart>
        <c:barDir val="bar"/>
        <c:grouping val="clustered"/>
        <c:varyColors val="0"/>
        <c:ser>
          <c:idx val="0"/>
          <c:order val="0"/>
          <c:spPr>
            <a:solidFill>
              <a:schemeClr val="tx1">
                <a:lumMod val="65000"/>
                <a:lumOff val="35000"/>
              </a:schemeClr>
            </a:solidFill>
            <a:ln>
              <a:noFill/>
            </a:ln>
            <a:effectLst>
              <a:outerShdw blurRad="38100" dist="25400" dir="5400000" rotWithShape="0">
                <a:srgbClr val="000000">
                  <a:alpha val="45000"/>
                </a:srgbClr>
              </a:outerShdw>
            </a:effectLst>
          </c:spPr>
          <c:invertIfNegative val="0"/>
          <c:dLbls>
            <c:spPr>
              <a:solidFill>
                <a:srgbClr val="002060"/>
              </a:solid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'Mercadeo '!$A$3:$A$24</c:f>
              <c:strCache>
                <c:ptCount val="22"/>
                <c:pt idx="0">
                  <c:v>Gorras en dril </c:v>
                </c:pt>
                <c:pt idx="1">
                  <c:v>Chaqueta en casimir </c:v>
                </c:pt>
                <c:pt idx="2">
                  <c:v>Poloche de cuello</c:v>
                </c:pt>
                <c:pt idx="3">
                  <c:v>Pantalón dril </c:v>
                </c:pt>
                <c:pt idx="4">
                  <c:v>Banderas dominicana</c:v>
                </c:pt>
                <c:pt idx="5">
                  <c:v>Pantalón en casimir</c:v>
                </c:pt>
                <c:pt idx="6">
                  <c:v>Chaqueta casimir</c:v>
                </c:pt>
                <c:pt idx="7">
                  <c:v>Vest</c:v>
                </c:pt>
                <c:pt idx="8">
                  <c:v>Falda en gabardina</c:v>
                </c:pt>
                <c:pt idx="9">
                  <c:v>Chaqueta en gabardina</c:v>
                </c:pt>
                <c:pt idx="10">
                  <c:v>Camisas en algodón</c:v>
                </c:pt>
                <c:pt idx="11">
                  <c:v>Jacket en dril</c:v>
                </c:pt>
                <c:pt idx="12">
                  <c:v>Pantalón en gabardina</c:v>
                </c:pt>
                <c:pt idx="13">
                  <c:v>Poloche de cuello dry fit</c:v>
                </c:pt>
                <c:pt idx="14">
                  <c:v>Pantalón gabardina strech</c:v>
                </c:pt>
                <c:pt idx="15">
                  <c:v>Camisas oxford</c:v>
                </c:pt>
                <c:pt idx="16">
                  <c:v>Falda en casimir</c:v>
                </c:pt>
                <c:pt idx="17">
                  <c:v>Manteles</c:v>
                </c:pt>
                <c:pt idx="18">
                  <c:v>Bambalinas</c:v>
                </c:pt>
                <c:pt idx="19">
                  <c:v>Topes</c:v>
                </c:pt>
                <c:pt idx="20">
                  <c:v>Pantalón en dril con franja naranja</c:v>
                </c:pt>
                <c:pt idx="21">
                  <c:v>Servilletas</c:v>
                </c:pt>
              </c:strCache>
            </c:strRef>
          </c:cat>
          <c:val>
            <c:numRef>
              <c:f>'Mercadeo '!$B$3:$B$24</c:f>
              <c:numCache>
                <c:formatCode>General</c:formatCode>
                <c:ptCount val="22"/>
                <c:pt idx="0">
                  <c:v>1820</c:v>
                </c:pt>
                <c:pt idx="1">
                  <c:v>11</c:v>
                </c:pt>
                <c:pt idx="2">
                  <c:v>2799</c:v>
                </c:pt>
                <c:pt idx="3">
                  <c:v>603</c:v>
                </c:pt>
                <c:pt idx="4">
                  <c:v>700</c:v>
                </c:pt>
                <c:pt idx="5">
                  <c:v>61</c:v>
                </c:pt>
                <c:pt idx="6">
                  <c:v>73</c:v>
                </c:pt>
                <c:pt idx="7">
                  <c:v>2</c:v>
                </c:pt>
                <c:pt idx="8">
                  <c:v>5</c:v>
                </c:pt>
                <c:pt idx="9">
                  <c:v>8</c:v>
                </c:pt>
                <c:pt idx="10">
                  <c:v>16</c:v>
                </c:pt>
                <c:pt idx="11">
                  <c:v>20</c:v>
                </c:pt>
                <c:pt idx="12">
                  <c:v>2166</c:v>
                </c:pt>
                <c:pt idx="13">
                  <c:v>218</c:v>
                </c:pt>
                <c:pt idx="14">
                  <c:v>53</c:v>
                </c:pt>
                <c:pt idx="15">
                  <c:v>15</c:v>
                </c:pt>
                <c:pt idx="16">
                  <c:v>14</c:v>
                </c:pt>
                <c:pt idx="17">
                  <c:v>22</c:v>
                </c:pt>
                <c:pt idx="18">
                  <c:v>6</c:v>
                </c:pt>
                <c:pt idx="19">
                  <c:v>10</c:v>
                </c:pt>
                <c:pt idx="20">
                  <c:v>51</c:v>
                </c:pt>
                <c:pt idx="21">
                  <c:v>20</c:v>
                </c:pt>
              </c:numCache>
            </c:numRef>
          </c:val>
          <c:extLst xmlns:c16r2="http://schemas.microsoft.com/office/drawing/2015/06/chart">
            <c:ext xmlns:c16="http://schemas.microsoft.com/office/drawing/2014/chart" uri="{C3380CC4-5D6E-409C-BE32-E72D297353CC}">
              <c16:uniqueId val="{00000000-245A-474C-BB0F-C8880A51D67D}"/>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'Mercadeo '!#REF!</c15:sqref>
                        </c15:formulaRef>
                      </c:ext>
                    </c:extLst>
                    <c:strCache>
                      <c:ptCount val="1"/>
                      <c:pt idx="0">
                        <c:v>#REF!</c:v>
                      </c:pt>
                    </c:strCache>
                  </c:strRef>
                </c15:tx>
              </c15:filteredSeriesTitle>
            </c:ext>
          </c:extLst>
        </c:ser>
        <c:dLbls>
          <c:showLegendKey val="0"/>
          <c:showVal val="0"/>
          <c:showCatName val="0"/>
          <c:showSerName val="0"/>
          <c:showPercent val="0"/>
          <c:showBubbleSize val="0"/>
        </c:dLbls>
        <c:gapWidth val="100"/>
        <c:axId val="-1739924832"/>
        <c:axId val="-1473943200"/>
      </c:barChart>
      <c:catAx>
        <c:axId val="-17399248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1473943200"/>
        <c:crosses val="autoZero"/>
        <c:auto val="1"/>
        <c:lblAlgn val="ctr"/>
        <c:lblOffset val="100"/>
        <c:noMultiLvlLbl val="0"/>
      </c:catAx>
      <c:valAx>
        <c:axId val="-147394320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DO"/>
          </a:p>
        </c:txPr>
        <c:crossAx val="-173992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chemeClr val="tx1"/>
          </a:solidFill>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DO" sz="1100">
                <a:solidFill>
                  <a:sysClr val="windowText" lastClr="000000"/>
                </a:solidFill>
              </a:rPr>
              <a:t>Donaciones </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DO"/>
        </a:p>
      </c:txPr>
    </c:title>
    <c:autoTitleDeleted val="0"/>
    <c:plotArea>
      <c:layout/>
      <c:barChart>
        <c:barDir val="bar"/>
        <c:grouping val="clustered"/>
        <c:varyColors val="0"/>
        <c:ser>
          <c:idx val="0"/>
          <c:order val="0"/>
          <c:spPr>
            <a:gradFill rotWithShape="1">
              <a:gsLst>
                <a:gs pos="0">
                  <a:schemeClr val="accent5">
                    <a:tint val="98000"/>
                    <a:lumMod val="114000"/>
                  </a:schemeClr>
                </a:gs>
                <a:gs pos="100000">
                  <a:schemeClr val="accent5">
                    <a:shade val="90000"/>
                    <a:lumMod val="84000"/>
                  </a:schemeClr>
                </a:gs>
              </a:gsLst>
              <a:lin ang="5400000" scaled="0"/>
            </a:gradFill>
            <a:ln>
              <a:noFill/>
            </a:ln>
            <a:effectLst>
              <a:outerShdw blurRad="38100" dist="25400" dir="5400000" rotWithShape="0">
                <a:srgbClr val="000000">
                  <a:alpha val="45000"/>
                </a:srgbClr>
              </a:outerShdw>
            </a:effectLst>
          </c:spPr>
          <c:invertIfNegative val="0"/>
          <c:dPt>
            <c:idx val="0"/>
            <c:invertIfNegative val="0"/>
            <c:bubble3D val="0"/>
            <c:spPr>
              <a:solidFill>
                <a:schemeClr val="tx1">
                  <a:lumMod val="65000"/>
                  <a:lumOff val="35000"/>
                </a:schemeClr>
              </a:solidFill>
              <a:ln>
                <a:noFill/>
              </a:ln>
              <a:effectLst>
                <a:outerShdw blurRad="38100" dist="25400" dir="5400000" rotWithShape="0">
                  <a:srgbClr val="000000">
                    <a:alpha val="45000"/>
                  </a:srgbClr>
                </a:outerShdw>
              </a:effectLst>
            </c:spPr>
          </c:dPt>
          <c:dPt>
            <c:idx val="1"/>
            <c:invertIfNegative val="0"/>
            <c:bubble3D val="0"/>
            <c:spPr>
              <a:solidFill>
                <a:srgbClr val="002060"/>
              </a:solidFill>
              <a:ln>
                <a:noFill/>
              </a:ln>
              <a:effectLst>
                <a:outerShdw blurRad="38100" dist="25400" dir="5400000" rotWithShape="0">
                  <a:srgbClr val="000000">
                    <a:alpha val="45000"/>
                  </a:srgbClr>
                </a:outerShdw>
              </a:effectLst>
            </c:spPr>
          </c:dPt>
          <c:cat>
            <c:strRef>
              <c:f>'Mercadeo '!$A$34:$A$35</c:f>
              <c:strCache>
                <c:ptCount val="2"/>
                <c:pt idx="0">
                  <c:v>Pantalón en gabardina strech (donación)</c:v>
                </c:pt>
                <c:pt idx="1">
                  <c:v>Chaquetas en mallorquin (donación)</c:v>
                </c:pt>
              </c:strCache>
            </c:strRef>
          </c:cat>
          <c:val>
            <c:numRef>
              <c:f>'Mercadeo '!$B$34:$B$35</c:f>
              <c:numCache>
                <c:formatCode>General</c:formatCode>
                <c:ptCount val="2"/>
                <c:pt idx="0">
                  <c:v>6</c:v>
                </c:pt>
                <c:pt idx="1">
                  <c:v>6</c:v>
                </c:pt>
              </c:numCache>
            </c:numRef>
          </c:val>
          <c:extLst xmlns:c16r2="http://schemas.microsoft.com/office/drawing/2015/06/chart">
            <c:ext xmlns:c16="http://schemas.microsoft.com/office/drawing/2014/chart" uri="{C3380CC4-5D6E-409C-BE32-E72D297353CC}">
              <c16:uniqueId val="{00000000-06CF-494F-9426-EE90EAC3D1C9}"/>
            </c:ext>
          </c:extLst>
        </c:ser>
        <c:dLbls>
          <c:showLegendKey val="0"/>
          <c:showVal val="0"/>
          <c:showCatName val="0"/>
          <c:showSerName val="0"/>
          <c:showPercent val="0"/>
          <c:showBubbleSize val="0"/>
        </c:dLbls>
        <c:gapWidth val="100"/>
        <c:axId val="-1473942656"/>
        <c:axId val="-1473944832"/>
      </c:barChart>
      <c:catAx>
        <c:axId val="-14739426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473944832"/>
        <c:crosses val="autoZero"/>
        <c:auto val="1"/>
        <c:lblAlgn val="ctr"/>
        <c:lblOffset val="100"/>
        <c:noMultiLvlLbl val="0"/>
      </c:catAx>
      <c:valAx>
        <c:axId val="-147394483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47394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en-US" sz="1050" b="1">
                <a:solidFill>
                  <a:sysClr val="windowText" lastClr="000000"/>
                </a:solidFill>
              </a:rPr>
              <a:t>Gráfico</a:t>
            </a:r>
            <a:r>
              <a:rPr lang="en-US" sz="1050" b="1" baseline="0">
                <a:solidFill>
                  <a:sysClr val="windowText" lastClr="000000"/>
                </a:solidFill>
              </a:rPr>
              <a:t> No.5</a:t>
            </a:r>
          </a:p>
          <a:p>
            <a:pPr>
              <a:defRPr sz="1050" b="1">
                <a:solidFill>
                  <a:sysClr val="windowText" lastClr="000000"/>
                </a:solidFill>
              </a:defRPr>
            </a:pPr>
            <a:r>
              <a:rPr lang="en-US" sz="1050" b="1" baseline="0">
                <a:solidFill>
                  <a:sysClr val="windowText" lastClr="000000"/>
                </a:solidFill>
              </a:rPr>
              <a:t>Productos programados y ejecutados del Departamento de Planificación y Desarrollo</a:t>
            </a:r>
            <a:endParaRPr lang="en-US" sz="1050" b="1">
              <a:solidFill>
                <a:sysClr val="windowText" lastClr="000000"/>
              </a:solidFill>
            </a:endParaRPr>
          </a:p>
        </c:rich>
      </c:tx>
      <c:layout>
        <c:manualLayout>
          <c:xMode val="edge"/>
          <c:yMode val="edge"/>
          <c:x val="0.14243044619422573"/>
          <c:y val="0"/>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4.5580927384076986E-2"/>
          <c:y val="0.18097222222222226"/>
          <c:w val="0.9155301837270341"/>
          <c:h val="0.66077172645086035"/>
        </c:manualLayout>
      </c:layout>
      <c:barChart>
        <c:barDir val="col"/>
        <c:grouping val="clustered"/>
        <c:varyColors val="0"/>
        <c:ser>
          <c:idx val="0"/>
          <c:order val="0"/>
          <c:spPr>
            <a:solidFill>
              <a:srgbClr val="002060"/>
            </a:solidFill>
            <a:ln>
              <a:solidFill>
                <a:schemeClr val="accent3">
                  <a:lumMod val="75000"/>
                </a:schemeClr>
              </a:solidFill>
            </a:ln>
            <a:effectLst/>
          </c:spPr>
          <c:invertIfNegative val="0"/>
          <c:dPt>
            <c:idx val="0"/>
            <c:invertIfNegative val="0"/>
            <c:bubble3D val="0"/>
            <c:spPr>
              <a:solidFill>
                <a:srgbClr val="002060"/>
              </a:solidFill>
              <a:ln>
                <a:solidFill>
                  <a:schemeClr val="accent3">
                    <a:lumMod val="75000"/>
                  </a:schemeClr>
                </a:solidFill>
              </a:ln>
              <a:effectLst/>
            </c:spPr>
          </c:dPt>
          <c:dPt>
            <c:idx val="1"/>
            <c:invertIfNegative val="0"/>
            <c:bubble3D val="0"/>
            <c:spPr>
              <a:solidFill>
                <a:sysClr val="windowText" lastClr="000000">
                  <a:lumMod val="65000"/>
                  <a:lumOff val="35000"/>
                </a:sysClr>
              </a:solidFill>
              <a:ln>
                <a:solidFill>
                  <a:schemeClr val="accent3">
                    <a:lumMod val="75000"/>
                  </a:schemeClr>
                </a:solidFill>
              </a:ln>
              <a:effectLst/>
            </c:spPr>
          </c:dPt>
          <c:dPt>
            <c:idx val="2"/>
            <c:invertIfNegative val="0"/>
            <c:bubble3D val="0"/>
            <c:spPr>
              <a:solidFill>
                <a:srgbClr val="002060"/>
              </a:solidFill>
              <a:ln>
                <a:solidFill>
                  <a:schemeClr val="accent3">
                    <a:lumMod val="75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Hoja3!$K$26:$M$26</c:f>
              <c:strCache>
                <c:ptCount val="3"/>
                <c:pt idx="0">
                  <c:v>Producto Programado</c:v>
                </c:pt>
                <c:pt idx="1">
                  <c:v>Producto Ejecutado</c:v>
                </c:pt>
                <c:pt idx="2">
                  <c:v>Productos con niveles de ejecución</c:v>
                </c:pt>
              </c:strCache>
            </c:strRef>
          </c:cat>
          <c:val>
            <c:numRef>
              <c:f>Hoja3!$K$27:$M$27</c:f>
              <c:numCache>
                <c:formatCode>General</c:formatCode>
                <c:ptCount val="3"/>
                <c:pt idx="0">
                  <c:v>7</c:v>
                </c:pt>
                <c:pt idx="1">
                  <c:v>4</c:v>
                </c:pt>
                <c:pt idx="2">
                  <c:v>3</c:v>
                </c:pt>
              </c:numCache>
            </c:numRef>
          </c:val>
        </c:ser>
        <c:dLbls>
          <c:dLblPos val="outEnd"/>
          <c:showLegendKey val="0"/>
          <c:showVal val="1"/>
          <c:showCatName val="0"/>
          <c:showSerName val="0"/>
          <c:showPercent val="0"/>
          <c:showBubbleSize val="0"/>
        </c:dLbls>
        <c:gapWidth val="219"/>
        <c:overlap val="-27"/>
        <c:axId val="-1473947552"/>
        <c:axId val="-1473940480"/>
      </c:barChart>
      <c:catAx>
        <c:axId val="-14739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s-DO"/>
          </a:p>
        </c:txPr>
        <c:crossAx val="-1473940480"/>
        <c:crosses val="autoZero"/>
        <c:auto val="1"/>
        <c:lblAlgn val="ctr"/>
        <c:lblOffset val="100"/>
        <c:noMultiLvlLbl val="0"/>
      </c:catAx>
      <c:valAx>
        <c:axId val="-1473940480"/>
        <c:scaling>
          <c:orientation val="minMax"/>
        </c:scaling>
        <c:delete val="0"/>
        <c:axPos val="l"/>
        <c:majorGridlines>
          <c:spPr>
            <a:ln w="9525" cap="flat" cmpd="sng" algn="ctr">
              <a:solidFill>
                <a:schemeClr val="accent3">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7394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DO" sz="900" b="1">
                <a:solidFill>
                  <a:schemeClr val="accent1">
                    <a:lumMod val="50000"/>
                  </a:schemeClr>
                </a:solidFill>
              </a:rPr>
              <a:t>Gráfico No. 2</a:t>
            </a:r>
          </a:p>
          <a:p>
            <a:pPr>
              <a:defRPr sz="900"/>
            </a:pPr>
            <a:r>
              <a:rPr lang="es-DO" sz="900" b="1">
                <a:solidFill>
                  <a:schemeClr val="accent1">
                    <a:lumMod val="50000"/>
                  </a:schemeClr>
                </a:solidFill>
              </a:rPr>
              <a:t>Analisis</a:t>
            </a:r>
            <a:r>
              <a:rPr lang="es-DO" sz="900" b="1" baseline="0">
                <a:solidFill>
                  <a:schemeClr val="accent1">
                    <a:lumMod val="50000"/>
                  </a:schemeClr>
                </a:solidFill>
              </a:rPr>
              <a:t> de p</a:t>
            </a:r>
            <a:r>
              <a:rPr lang="es-DO" sz="900" b="1">
                <a:solidFill>
                  <a:schemeClr val="accent1">
                    <a:lumMod val="50000"/>
                  </a:schemeClr>
                </a:solidFill>
              </a:rPr>
              <a:t>roductos</a:t>
            </a:r>
            <a:r>
              <a:rPr lang="es-DO" sz="900" b="1" baseline="0">
                <a:solidFill>
                  <a:schemeClr val="accent1">
                    <a:lumMod val="50000"/>
                  </a:schemeClr>
                </a:solidFill>
              </a:rPr>
              <a:t> programados y ejecutados del Departamento de capacitación, Fomento y Desarrollo a Mipymes</a:t>
            </a:r>
            <a:endParaRPr lang="es-DO" sz="900" b="1">
              <a:solidFill>
                <a:schemeClr val="accent1">
                  <a:lumMod val="50000"/>
                </a:schemeClr>
              </a:solidFill>
            </a:endParaRPr>
          </a:p>
        </c:rich>
      </c:tx>
      <c:layout>
        <c:manualLayout>
          <c:xMode val="edge"/>
          <c:yMode val="edge"/>
          <c:x val="0.14954155730533686"/>
          <c:y val="0"/>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DO"/>
        </a:p>
      </c:txPr>
    </c:title>
    <c:autoTitleDeleted val="0"/>
    <c:plotArea>
      <c:layout>
        <c:manualLayout>
          <c:layoutTarget val="inner"/>
          <c:xMode val="edge"/>
          <c:yMode val="edge"/>
          <c:x val="0.10823381452318459"/>
          <c:y val="0.2061574074074074"/>
          <c:w val="0.87232174103237092"/>
          <c:h val="0.70959135316418775"/>
        </c:manualLayout>
      </c:layout>
      <c:barChart>
        <c:barDir val="col"/>
        <c:grouping val="percentStacked"/>
        <c:varyColors val="0"/>
        <c:ser>
          <c:idx val="0"/>
          <c:order val="0"/>
          <c:spPr>
            <a:solidFill>
              <a:schemeClr val="accent2"/>
            </a:solidFill>
            <a:ln>
              <a:noFill/>
            </a:ln>
            <a:effectLst/>
          </c:spPr>
          <c:invertIfNegative val="0"/>
          <c:dPt>
            <c:idx val="0"/>
            <c:invertIfNegative val="0"/>
            <c:bubble3D val="0"/>
            <c:spPr>
              <a:solidFill>
                <a:srgbClr val="002060"/>
              </a:solidFill>
              <a:ln>
                <a:noFill/>
              </a:ln>
              <a:effectLst/>
            </c:spPr>
          </c:dPt>
          <c:dPt>
            <c:idx val="1"/>
            <c:invertIfNegative val="0"/>
            <c:bubble3D val="0"/>
            <c:spPr>
              <a:solidFill>
                <a:schemeClr val="tx1">
                  <a:lumMod val="65000"/>
                  <a:lumOff val="3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Hoja14!$J$4:$K$4</c:f>
              <c:strCache>
                <c:ptCount val="2"/>
                <c:pt idx="0">
                  <c:v>Productos Programados</c:v>
                </c:pt>
                <c:pt idx="1">
                  <c:v>Productos alcanzados</c:v>
                </c:pt>
              </c:strCache>
            </c:strRef>
          </c:cat>
          <c:val>
            <c:numRef>
              <c:f>Hoja14!$J$5:$K$5</c:f>
              <c:numCache>
                <c:formatCode>General</c:formatCode>
                <c:ptCount val="2"/>
                <c:pt idx="0">
                  <c:v>5</c:v>
                </c:pt>
                <c:pt idx="1">
                  <c:v>5</c:v>
                </c:pt>
              </c:numCache>
            </c:numRef>
          </c:val>
        </c:ser>
        <c:dLbls>
          <c:dLblPos val="inEnd"/>
          <c:showLegendKey val="0"/>
          <c:showVal val="1"/>
          <c:showCatName val="0"/>
          <c:showSerName val="0"/>
          <c:showPercent val="0"/>
          <c:showBubbleSize val="0"/>
        </c:dLbls>
        <c:gapWidth val="150"/>
        <c:overlap val="100"/>
        <c:axId val="-1473066992"/>
        <c:axId val="-1473066448"/>
      </c:barChart>
      <c:catAx>
        <c:axId val="-1473066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473066448"/>
        <c:crosses val="autoZero"/>
        <c:auto val="1"/>
        <c:lblAlgn val="ctr"/>
        <c:lblOffset val="100"/>
        <c:noMultiLvlLbl val="0"/>
      </c:catAx>
      <c:valAx>
        <c:axId val="-147306644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47306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CAPACITACIONES</a:t>
            </a:r>
            <a:r>
              <a:rPr lang="en-US" b="1" baseline="0">
                <a:solidFill>
                  <a:schemeClr val="tx1"/>
                </a:solidFill>
                <a:latin typeface="Times New Roman" panose="02020603050405020304" pitchFamily="18" charset="0"/>
                <a:cs typeface="Times New Roman" panose="02020603050405020304" pitchFamily="18" charset="0"/>
              </a:rPr>
              <a:t> POR REGION </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REGIONES </c:v>
                </c:pt>
              </c:strCache>
            </c:strRef>
          </c:tx>
          <c:spPr>
            <a:solidFill>
              <a:schemeClr val="tx1">
                <a:lumMod val="50000"/>
                <a:lumOff val="50000"/>
              </a:schemeClr>
            </a:solidFill>
            <a:ln w="19050">
              <a:solidFill>
                <a:schemeClr val="lt1"/>
              </a:solidFill>
            </a:ln>
            <a:effectLst/>
          </c:spPr>
          <c:invertIfNegative val="0"/>
          <c:dPt>
            <c:idx val="0"/>
            <c:invertIfNegative val="0"/>
            <c:bubble3D val="0"/>
            <c:spPr>
              <a:solidFill>
                <a:srgbClr val="002060"/>
              </a:solidFill>
              <a:ln w="19050">
                <a:solidFill>
                  <a:schemeClr val="lt1"/>
                </a:solidFill>
              </a:ln>
              <a:effectLst/>
            </c:spPr>
          </c:dPt>
          <c:dPt>
            <c:idx val="2"/>
            <c:invertIfNegative val="0"/>
            <c:bubble3D val="0"/>
            <c:spPr>
              <a:solidFill>
                <a:srgbClr val="00206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REGION NORTE </c:v>
                </c:pt>
                <c:pt idx="1">
                  <c:v>REGION SUR</c:v>
                </c:pt>
                <c:pt idx="2">
                  <c:v>REGION ESTE </c:v>
                </c:pt>
                <c:pt idx="3">
                  <c:v>GRAN SANTO DOMINGO</c:v>
                </c:pt>
              </c:strCache>
            </c:strRef>
          </c:cat>
          <c:val>
            <c:numRef>
              <c:f>Hoja1!$B$2:$B$5</c:f>
              <c:numCache>
                <c:formatCode>General</c:formatCode>
                <c:ptCount val="4"/>
                <c:pt idx="0">
                  <c:v>320</c:v>
                </c:pt>
                <c:pt idx="1">
                  <c:v>40</c:v>
                </c:pt>
                <c:pt idx="2">
                  <c:v>130</c:v>
                </c:pt>
                <c:pt idx="3">
                  <c:v>104</c:v>
                </c:pt>
              </c:numCache>
            </c:numRef>
          </c:val>
          <c:extLst xmlns:c16r2="http://schemas.microsoft.com/office/drawing/2015/06/chart">
            <c:ext xmlns:c16="http://schemas.microsoft.com/office/drawing/2014/chart" uri="{C3380CC4-5D6E-409C-BE32-E72D297353CC}">
              <c16:uniqueId val="{00000000-869B-48D1-824A-456C814BD34C}"/>
            </c:ext>
          </c:extLst>
        </c:ser>
        <c:dLbls>
          <c:dLblPos val="outEnd"/>
          <c:showLegendKey val="0"/>
          <c:showVal val="1"/>
          <c:showCatName val="0"/>
          <c:showSerName val="0"/>
          <c:showPercent val="0"/>
          <c:showBubbleSize val="0"/>
        </c:dLbls>
        <c:gapWidth val="150"/>
        <c:axId val="-1473065904"/>
        <c:axId val="-1349605808"/>
      </c:barChart>
      <c:catAx>
        <c:axId val="-1473065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49605808"/>
        <c:crosses val="autoZero"/>
        <c:auto val="1"/>
        <c:lblAlgn val="ctr"/>
        <c:lblOffset val="100"/>
        <c:noMultiLvlLbl val="0"/>
      </c:catAx>
      <c:valAx>
        <c:axId val="-134960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7306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ysClr val="windowText" lastClr="000000"/>
                </a:solidFill>
                <a:latin typeface="+mn-lt"/>
                <a:ea typeface="+mn-ea"/>
                <a:cs typeface="+mn-cs"/>
              </a:defRPr>
            </a:pPr>
            <a:r>
              <a:rPr lang="en-US" sz="700" b="1">
                <a:solidFill>
                  <a:sysClr val="windowText" lastClr="000000"/>
                </a:solidFill>
              </a:rPr>
              <a:t>HOMBRES</a:t>
            </a:r>
            <a:r>
              <a:rPr lang="en-US" sz="700" b="1" baseline="0">
                <a:solidFill>
                  <a:sysClr val="windowText" lastClr="000000"/>
                </a:solidFill>
              </a:rPr>
              <a:t> Y MUJERES CAPACITADOS </a:t>
            </a:r>
            <a:endParaRPr lang="en-US" sz="700" b="1">
              <a:solidFill>
                <a:sysClr val="windowText" lastClr="000000"/>
              </a:solidFill>
            </a:endParaRPr>
          </a:p>
        </c:rich>
      </c:tx>
      <c:layout>
        <c:manualLayout>
          <c:xMode val="edge"/>
          <c:yMode val="edge"/>
          <c:x val="0.23103944647251734"/>
          <c:y val="3.8787878787878788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mn-lt"/>
              <a:ea typeface="+mn-ea"/>
              <a:cs typeface="+mn-cs"/>
            </a:defRPr>
          </a:pPr>
          <a:endParaRPr lang="es-DO"/>
        </a:p>
      </c:txPr>
    </c:title>
    <c:autoTitleDeleted val="0"/>
    <c:plotArea>
      <c:layout/>
      <c:pieChart>
        <c:varyColors val="1"/>
        <c:ser>
          <c:idx val="0"/>
          <c:order val="0"/>
          <c:tx>
            <c:strRef>
              <c:f>Hoja1!$B$1</c:f>
              <c:strCache>
                <c:ptCount val="1"/>
                <c:pt idx="0">
                  <c:v>Serie 1</c:v>
                </c:pt>
              </c:strCache>
            </c:strRef>
          </c:tx>
          <c:dPt>
            <c:idx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05BF-464E-98F4-2E362DB69F9C}"/>
              </c:ext>
            </c:extLst>
          </c:dPt>
          <c:dPt>
            <c:idx val="1"/>
            <c:bubble3D val="0"/>
            <c:spPr>
              <a:solidFill>
                <a:schemeClr val="tx1">
                  <a:lumMod val="50000"/>
                  <a:lumOff val="50000"/>
                </a:schemeClr>
              </a:solidFill>
              <a:ln>
                <a:noFill/>
              </a:ln>
              <a:effectLst/>
            </c:spPr>
            <c:extLst xmlns:c16r2="http://schemas.microsoft.com/office/drawing/2015/06/chart">
              <c:ext xmlns:c16="http://schemas.microsoft.com/office/drawing/2014/chart" uri="{C3380CC4-5D6E-409C-BE32-E72D297353CC}">
                <c16:uniqueId val="{00000003-05BF-464E-98F4-2E362DB69F9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5BF-464E-98F4-2E362DB69F9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5BF-464E-98F4-2E362DB69F9C}"/>
              </c:ext>
            </c:extLst>
          </c:dPt>
          <c:dLbls>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2"/>
                <c:pt idx="0">
                  <c:v>MUJERES CAPACITADAS </c:v>
                </c:pt>
                <c:pt idx="1">
                  <c:v>HOMBRES CAPACITADOS </c:v>
                </c:pt>
              </c:strCache>
            </c:strRef>
          </c:cat>
          <c:val>
            <c:numRef>
              <c:f>Hoja1!$B$2:$B$5</c:f>
              <c:numCache>
                <c:formatCode>General</c:formatCode>
                <c:ptCount val="4"/>
                <c:pt idx="0">
                  <c:v>568</c:v>
                </c:pt>
                <c:pt idx="1">
                  <c:v>39</c:v>
                </c:pt>
              </c:numCache>
            </c:numRef>
          </c:val>
          <c:extLst xmlns:c16r2="http://schemas.microsoft.com/office/drawing/2015/06/chart">
            <c:ext xmlns:c16="http://schemas.microsoft.com/office/drawing/2014/chart" uri="{C3380CC4-5D6E-409C-BE32-E72D297353CC}">
              <c16:uniqueId val="{00000008-05BF-464E-98F4-2E362DB69F9C}"/>
            </c:ext>
          </c:extLst>
        </c:ser>
        <c:ser>
          <c:idx val="1"/>
          <c:order val="1"/>
          <c:tx>
            <c:strRef>
              <c:f>Hoja1!$C$1</c:f>
              <c:strCache>
                <c:ptCount val="1"/>
                <c:pt idx="0">
                  <c:v>Columna1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05BF-464E-98F4-2E362DB69F9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C-05BF-464E-98F4-2E362DB69F9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E-05BF-464E-98F4-2E362DB69F9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0-05BF-464E-98F4-2E362DB69F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2"/>
                <c:pt idx="0">
                  <c:v>MUJERES CAPACITADAS </c:v>
                </c:pt>
                <c:pt idx="1">
                  <c:v>HOMBRES CAPACITADOS </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11-05BF-464E-98F4-2E362DB69F9C}"/>
            </c:ext>
          </c:extLst>
        </c:ser>
        <c:ser>
          <c:idx val="2"/>
          <c:order val="2"/>
          <c:tx>
            <c:strRef>
              <c:f>Hoja1!$D$1</c:f>
              <c:strCache>
                <c:ptCount val="1"/>
                <c:pt idx="0">
                  <c:v>Columna2</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13-05BF-464E-98F4-2E362DB69F9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5-05BF-464E-98F4-2E362DB69F9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7-05BF-464E-98F4-2E362DB69F9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9-05BF-464E-98F4-2E362DB69F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2"/>
                <c:pt idx="0">
                  <c:v>MUJERES CAPACITADAS </c:v>
                </c:pt>
                <c:pt idx="1">
                  <c:v>HOMBRES CAPACITADOS </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1A-05BF-464E-98F4-2E362DB69F9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s-DO" sz="900" b="1">
                <a:solidFill>
                  <a:sysClr val="windowText" lastClr="000000"/>
                </a:solidFill>
              </a:rPr>
              <a:t>CAPACITACIONES</a:t>
            </a:r>
            <a:r>
              <a:rPr lang="es-DO" sz="900" b="1" baseline="0">
                <a:solidFill>
                  <a:sysClr val="windowText" lastClr="000000"/>
                </a:solidFill>
              </a:rPr>
              <a:t> POR PROVINCIA Y MUNICIPIOS </a:t>
            </a:r>
            <a:endParaRPr lang="es-DO" sz="900" b="1">
              <a:solidFill>
                <a:sysClr val="windowText" lastClr="000000"/>
              </a:solidFill>
            </a:endParaRPr>
          </a:p>
        </c:rich>
      </c:tx>
      <c:layout>
        <c:manualLayout>
          <c:xMode val="edge"/>
          <c:yMode val="edge"/>
          <c:x val="0.14256944444444444"/>
          <c:y val="3.5714285714285712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Serie 1</c:v>
                </c:pt>
              </c:strCache>
            </c:strRef>
          </c:tx>
          <c:spPr>
            <a:solidFill>
              <a:srgbClr val="002060"/>
            </a:solidFill>
            <a:ln>
              <a:noFill/>
            </a:ln>
            <a:effectLst/>
          </c:spPr>
          <c:invertIfNegative val="0"/>
          <c:dPt>
            <c:idx val="2"/>
            <c:invertIfNegative val="0"/>
            <c:bubble3D val="0"/>
            <c:spPr>
              <a:solidFill>
                <a:schemeClr val="tx1">
                  <a:lumMod val="50000"/>
                  <a:lumOff val="50000"/>
                </a:schemeClr>
              </a:solidFill>
              <a:ln>
                <a:noFill/>
              </a:ln>
              <a:effectLst/>
            </c:spPr>
          </c:dPt>
          <c:dPt>
            <c:idx val="5"/>
            <c:invertIfNegative val="0"/>
            <c:bubble3D val="0"/>
            <c:spPr>
              <a:solidFill>
                <a:schemeClr val="tx1">
                  <a:lumMod val="65000"/>
                  <a:lumOff val="35000"/>
                </a:schemeClr>
              </a:solidFill>
              <a:ln>
                <a:noFill/>
              </a:ln>
              <a:effectLst/>
            </c:spPr>
          </c:dPt>
          <c:dPt>
            <c:idx val="9"/>
            <c:invertIfNegative val="0"/>
            <c:bubble3D val="0"/>
            <c:spPr>
              <a:solidFill>
                <a:schemeClr val="tx1">
                  <a:lumMod val="65000"/>
                  <a:lumOff val="3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0"/>
                <c:pt idx="0">
                  <c:v>SANTO DOMINGO NORTE </c:v>
                </c:pt>
                <c:pt idx="1">
                  <c:v>SANTO DOMINGO ESTE </c:v>
                </c:pt>
                <c:pt idx="2">
                  <c:v>DISTRITO NACIONAL </c:v>
                </c:pt>
                <c:pt idx="3">
                  <c:v>BOCA CHICA</c:v>
                </c:pt>
                <c:pt idx="4">
                  <c:v>LOS ALCARRIZOS </c:v>
                </c:pt>
                <c:pt idx="5">
                  <c:v>SANTIAGO DE LOS CABALLEROS </c:v>
                </c:pt>
                <c:pt idx="6">
                  <c:v>SAN JUAN DE LA MAGUANA </c:v>
                </c:pt>
                <c:pt idx="7">
                  <c:v>AZUA</c:v>
                </c:pt>
                <c:pt idx="8">
                  <c:v>EL SEIBO </c:v>
                </c:pt>
                <c:pt idx="9">
                  <c:v>SAN PEDRO DE MACORIS </c:v>
                </c:pt>
              </c:strCache>
            </c:strRef>
          </c:cat>
          <c:val>
            <c:numRef>
              <c:f>Hoja1!$B$2:$B$13</c:f>
              <c:numCache>
                <c:formatCode>General</c:formatCode>
                <c:ptCount val="12"/>
                <c:pt idx="0">
                  <c:v>154</c:v>
                </c:pt>
                <c:pt idx="1">
                  <c:v>35</c:v>
                </c:pt>
                <c:pt idx="2">
                  <c:v>35</c:v>
                </c:pt>
                <c:pt idx="3">
                  <c:v>30</c:v>
                </c:pt>
                <c:pt idx="4">
                  <c:v>38</c:v>
                </c:pt>
                <c:pt idx="5">
                  <c:v>40</c:v>
                </c:pt>
                <c:pt idx="6">
                  <c:v>122</c:v>
                </c:pt>
                <c:pt idx="7">
                  <c:v>14</c:v>
                </c:pt>
                <c:pt idx="8">
                  <c:v>50</c:v>
                </c:pt>
                <c:pt idx="9">
                  <c:v>54</c:v>
                </c:pt>
              </c:numCache>
            </c:numRef>
          </c:val>
          <c:extLst xmlns:c16r2="http://schemas.microsoft.com/office/drawing/2015/06/chart">
            <c:ext xmlns:c16="http://schemas.microsoft.com/office/drawing/2014/chart" uri="{C3380CC4-5D6E-409C-BE32-E72D297353CC}">
              <c16:uniqueId val="{00000000-1DF1-498C-B18D-0EC690EA21D9}"/>
            </c:ext>
          </c:extLst>
        </c:ser>
        <c:dLbls>
          <c:dLblPos val="outEnd"/>
          <c:showLegendKey val="0"/>
          <c:showVal val="1"/>
          <c:showCatName val="0"/>
          <c:showSerName val="0"/>
          <c:showPercent val="0"/>
          <c:showBubbleSize val="0"/>
        </c:dLbls>
        <c:gapWidth val="219"/>
        <c:overlap val="-27"/>
        <c:axId val="-1349610704"/>
        <c:axId val="-1349604176"/>
      </c:barChart>
      <c:catAx>
        <c:axId val="-134961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49604176"/>
        <c:crosses val="autoZero"/>
        <c:auto val="1"/>
        <c:lblAlgn val="ctr"/>
        <c:lblOffset val="100"/>
        <c:noMultiLvlLbl val="0"/>
      </c:catAx>
      <c:valAx>
        <c:axId val="-134960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4961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TIPO DE  CAPACITACIONES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DO"/>
        </a:p>
      </c:txPr>
    </c:title>
    <c:autoTitleDeleted val="0"/>
    <c:plotArea>
      <c:layout/>
      <c:pieChart>
        <c:varyColors val="1"/>
        <c:ser>
          <c:idx val="0"/>
          <c:order val="0"/>
          <c:tx>
            <c:strRef>
              <c:f>Hoja1!$B$1</c:f>
              <c:strCache>
                <c:ptCount val="1"/>
                <c:pt idx="0">
                  <c:v>CAPACITACIONES GRAN SANTO DOMINGO </c:v>
                </c:pt>
              </c:strCache>
            </c:strRef>
          </c:tx>
          <c:spPr>
            <a:solidFill>
              <a:srgbClr val="002060"/>
            </a:solidFill>
          </c:spPr>
          <c:dPt>
            <c:idx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A7EF-41F0-ACF7-8B47AA85C5B5}"/>
              </c:ext>
            </c:extLst>
          </c:dPt>
          <c:dPt>
            <c:idx val="1"/>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A7EF-41F0-ACF7-8B47AA85C5B5}"/>
              </c:ext>
            </c:extLst>
          </c:dPt>
          <c:dPt>
            <c:idx val="2"/>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5-A7EF-41F0-ACF7-8B47AA85C5B5}"/>
              </c:ext>
            </c:extLst>
          </c:dPt>
          <c:dPt>
            <c:idx val="3"/>
            <c:bubble3D val="0"/>
            <c:spPr>
              <a:solidFill>
                <a:srgbClr val="002060"/>
              </a:solidFill>
              <a:ln>
                <a:noFill/>
              </a:ln>
              <a:effectLst/>
            </c:spPr>
            <c:extLst xmlns:c16r2="http://schemas.microsoft.com/office/drawing/2015/06/chart">
              <c:ext xmlns:c16="http://schemas.microsoft.com/office/drawing/2014/chart" uri="{C3380CC4-5D6E-409C-BE32-E72D297353CC}">
                <c16:uniqueId val="{00000007-A7EF-41F0-ACF7-8B47AA85C5B5}"/>
              </c:ext>
            </c:extLst>
          </c:dPt>
          <c:dPt>
            <c:idx val="4"/>
            <c:bubble3D val="0"/>
            <c:spPr>
              <a:solidFill>
                <a:srgbClr val="002060"/>
              </a:solidFill>
              <a:ln>
                <a:noFill/>
              </a:ln>
              <a:effectLst/>
            </c:spPr>
            <c:extLst xmlns:c16r2="http://schemas.microsoft.com/office/drawing/2015/06/chart">
              <c:ext xmlns:c16="http://schemas.microsoft.com/office/drawing/2014/chart" uri="{C3380CC4-5D6E-409C-BE32-E72D297353CC}">
                <c16:uniqueId val="{00000009-A7EF-41F0-ACF7-8B47AA85C5B5}"/>
              </c:ext>
            </c:extLst>
          </c:dPt>
          <c:dPt>
            <c:idx val="5"/>
            <c:bubble3D val="0"/>
            <c:spPr>
              <a:solidFill>
                <a:srgbClr val="002060"/>
              </a:solidFill>
              <a:ln>
                <a:noFill/>
              </a:ln>
              <a:effectLst/>
            </c:spPr>
            <c:extLst xmlns:c16r2="http://schemas.microsoft.com/office/drawing/2015/06/chart">
              <c:ext xmlns:c16="http://schemas.microsoft.com/office/drawing/2014/chart" uri="{C3380CC4-5D6E-409C-BE32-E72D297353CC}">
                <c16:uniqueId val="{0000000B-A7EF-41F0-ACF7-8B47AA85C5B5}"/>
              </c:ext>
            </c:extLst>
          </c:dPt>
          <c:dPt>
            <c:idx val="6"/>
            <c:bubble3D val="0"/>
            <c:spPr>
              <a:solidFill>
                <a:srgbClr val="002060"/>
              </a:solidFill>
              <a:ln>
                <a:noFill/>
              </a:ln>
              <a:effectLst/>
            </c:spPr>
            <c:extLst xmlns:c16r2="http://schemas.microsoft.com/office/drawing/2015/06/chart">
              <c:ext xmlns:c16="http://schemas.microsoft.com/office/drawing/2014/chart" uri="{C3380CC4-5D6E-409C-BE32-E72D297353CC}">
                <c16:uniqueId val="{0000000D-A7EF-41F0-ACF7-8B47AA85C5B5}"/>
              </c:ext>
            </c:extLst>
          </c:dPt>
          <c:dPt>
            <c:idx val="7"/>
            <c:bubble3D val="0"/>
            <c:spPr>
              <a:solidFill>
                <a:srgbClr val="002060"/>
              </a:solidFill>
              <a:ln>
                <a:noFill/>
              </a:ln>
              <a:effectLst/>
            </c:spPr>
            <c:extLst xmlns:c16r2="http://schemas.microsoft.com/office/drawing/2015/06/chart">
              <c:ext xmlns:c16="http://schemas.microsoft.com/office/drawing/2014/chart" uri="{C3380CC4-5D6E-409C-BE32-E72D297353CC}">
                <c16:uniqueId val="{0000000F-A7EF-41F0-ACF7-8B47AA85C5B5}"/>
              </c:ext>
            </c:extLst>
          </c:dPt>
          <c:dPt>
            <c:idx val="8"/>
            <c:bubble3D val="0"/>
            <c:spPr>
              <a:solidFill>
                <a:srgbClr val="002060"/>
              </a:solidFill>
              <a:ln>
                <a:noFill/>
              </a:ln>
              <a:effectLst/>
            </c:spPr>
            <c:extLst xmlns:c16r2="http://schemas.microsoft.com/office/drawing/2015/06/chart">
              <c:ext xmlns:c16="http://schemas.microsoft.com/office/drawing/2014/chart" uri="{C3380CC4-5D6E-409C-BE32-E72D297353CC}">
                <c16:uniqueId val="{00000011-A7EF-41F0-ACF7-8B47AA85C5B5}"/>
              </c:ext>
            </c:extLst>
          </c:dPt>
          <c:dPt>
            <c:idx val="9"/>
            <c:bubble3D val="0"/>
            <c:spPr>
              <a:solidFill>
                <a:srgbClr val="002060"/>
              </a:solidFill>
              <a:ln>
                <a:noFill/>
              </a:ln>
              <a:effectLst/>
            </c:spPr>
            <c:extLst xmlns:c16r2="http://schemas.microsoft.com/office/drawing/2015/06/chart">
              <c:ext xmlns:c16="http://schemas.microsoft.com/office/drawing/2014/chart" uri="{C3380CC4-5D6E-409C-BE32-E72D297353CC}">
                <c16:uniqueId val="{00000013-A7EF-41F0-ACF7-8B47AA85C5B5}"/>
              </c:ext>
            </c:extLst>
          </c:dPt>
          <c:dPt>
            <c:idx val="10"/>
            <c:bubble3D val="0"/>
            <c:spPr>
              <a:solidFill>
                <a:srgbClr val="002060"/>
              </a:solidFill>
              <a:ln>
                <a:noFill/>
              </a:ln>
              <a:effectLst/>
            </c:spPr>
            <c:extLst xmlns:c16r2="http://schemas.microsoft.com/office/drawing/2015/06/chart">
              <c:ext xmlns:c16="http://schemas.microsoft.com/office/drawing/2014/chart" uri="{C3380CC4-5D6E-409C-BE32-E72D297353CC}">
                <c16:uniqueId val="{00000015-A7EF-41F0-ACF7-8B47AA85C5B5}"/>
              </c:ext>
            </c:extLst>
          </c:dPt>
          <c:dPt>
            <c:idx val="11"/>
            <c:bubble3D val="0"/>
            <c:spPr>
              <a:solidFill>
                <a:srgbClr val="002060"/>
              </a:solidFill>
              <a:ln>
                <a:noFill/>
              </a:ln>
              <a:effectLst/>
            </c:spPr>
            <c:extLst xmlns:c16r2="http://schemas.microsoft.com/office/drawing/2015/06/chart">
              <c:ext xmlns:c16="http://schemas.microsoft.com/office/drawing/2014/chart" uri="{C3380CC4-5D6E-409C-BE32-E72D297353CC}">
                <c16:uniqueId val="{00000017-A7EF-41F0-ACF7-8B47AA85C5B5}"/>
              </c:ext>
            </c:extLst>
          </c:dPt>
          <c:dPt>
            <c:idx val="12"/>
            <c:bubble3D val="0"/>
            <c:spPr>
              <a:solidFill>
                <a:srgbClr val="002060"/>
              </a:solidFill>
              <a:ln>
                <a:noFill/>
              </a:ln>
              <a:effectLst/>
            </c:spPr>
            <c:extLst xmlns:c16r2="http://schemas.microsoft.com/office/drawing/2015/06/chart">
              <c:ext xmlns:c16="http://schemas.microsoft.com/office/drawing/2014/chart" uri="{C3380CC4-5D6E-409C-BE32-E72D297353CC}">
                <c16:uniqueId val="{00000019-A7EF-41F0-ACF7-8B47AA85C5B5}"/>
              </c:ext>
            </c:extLst>
          </c:dPt>
          <c:dPt>
            <c:idx val="13"/>
            <c:bubble3D val="0"/>
            <c:spPr>
              <a:solidFill>
                <a:srgbClr val="002060"/>
              </a:solidFill>
              <a:ln>
                <a:noFill/>
              </a:ln>
              <a:effectLst/>
            </c:spPr>
            <c:extLst xmlns:c16r2="http://schemas.microsoft.com/office/drawing/2015/06/chart">
              <c:ext xmlns:c16="http://schemas.microsoft.com/office/drawing/2014/chart" uri="{C3380CC4-5D6E-409C-BE32-E72D297353CC}">
                <c16:uniqueId val="{0000001B-A7EF-41F0-ACF7-8B47AA85C5B5}"/>
              </c:ext>
            </c:extLst>
          </c:dPt>
          <c:dPt>
            <c:idx val="14"/>
            <c:bubble3D val="0"/>
            <c:spPr>
              <a:solidFill>
                <a:srgbClr val="002060"/>
              </a:solidFill>
              <a:ln>
                <a:noFill/>
              </a:ln>
              <a:effectLst/>
            </c:spPr>
            <c:extLst xmlns:c16r2="http://schemas.microsoft.com/office/drawing/2015/06/chart">
              <c:ext xmlns:c16="http://schemas.microsoft.com/office/drawing/2014/chart" uri="{C3380CC4-5D6E-409C-BE32-E72D297353CC}">
                <c16:uniqueId val="{0000001D-A7EF-41F0-ACF7-8B47AA85C5B5}"/>
              </c:ext>
            </c:extLst>
          </c:dPt>
          <c:dPt>
            <c:idx val="15"/>
            <c:bubble3D val="0"/>
            <c:spPr>
              <a:solidFill>
                <a:srgbClr val="002060"/>
              </a:solidFill>
              <a:ln>
                <a:noFill/>
              </a:ln>
              <a:effectLst/>
            </c:spPr>
            <c:extLst xmlns:c16r2="http://schemas.microsoft.com/office/drawing/2015/06/chart">
              <c:ext xmlns:c16="http://schemas.microsoft.com/office/drawing/2014/chart" uri="{C3380CC4-5D6E-409C-BE32-E72D297353CC}">
                <c16:uniqueId val="{0000001F-A7EF-41F0-ACF7-8B47AA85C5B5}"/>
              </c:ext>
            </c:extLst>
          </c:dPt>
          <c:dPt>
            <c:idx val="16"/>
            <c:bubble3D val="0"/>
            <c:spPr>
              <a:solidFill>
                <a:srgbClr val="002060"/>
              </a:solidFill>
              <a:ln>
                <a:noFill/>
              </a:ln>
              <a:effectLst/>
            </c:spPr>
            <c:extLst xmlns:c16r2="http://schemas.microsoft.com/office/drawing/2015/06/chart">
              <c:ext xmlns:c16="http://schemas.microsoft.com/office/drawing/2014/chart" uri="{C3380CC4-5D6E-409C-BE32-E72D297353CC}">
                <c16:uniqueId val="{00000021-A7EF-41F0-ACF7-8B47AA85C5B5}"/>
              </c:ext>
            </c:extLst>
          </c:dPt>
          <c:dPt>
            <c:idx val="17"/>
            <c:bubble3D val="0"/>
            <c:spPr>
              <a:solidFill>
                <a:srgbClr val="002060"/>
              </a:solidFill>
              <a:ln>
                <a:noFill/>
              </a:ln>
              <a:effectLst/>
            </c:spPr>
            <c:extLst xmlns:c16r2="http://schemas.microsoft.com/office/drawing/2015/06/chart">
              <c:ext xmlns:c16="http://schemas.microsoft.com/office/drawing/2014/chart" uri="{C3380CC4-5D6E-409C-BE32-E72D297353CC}">
                <c16:uniqueId val="{00000023-A7EF-41F0-ACF7-8B47AA85C5B5}"/>
              </c:ext>
            </c:extLst>
          </c:dPt>
          <c:dPt>
            <c:idx val="18"/>
            <c:bubble3D val="0"/>
            <c:spPr>
              <a:solidFill>
                <a:srgbClr val="002060"/>
              </a:solidFill>
              <a:ln>
                <a:noFill/>
              </a:ln>
              <a:effectLst/>
            </c:spPr>
            <c:extLst xmlns:c16r2="http://schemas.microsoft.com/office/drawing/2015/06/chart">
              <c:ext xmlns:c16="http://schemas.microsoft.com/office/drawing/2014/chart" uri="{C3380CC4-5D6E-409C-BE32-E72D297353CC}">
                <c16:uniqueId val="{00000025-A7EF-41F0-ACF7-8B47AA85C5B5}"/>
              </c:ext>
            </c:extLst>
          </c:dPt>
          <c:dPt>
            <c:idx val="19"/>
            <c:bubble3D val="0"/>
            <c:spPr>
              <a:solidFill>
                <a:srgbClr val="002060"/>
              </a:solidFill>
              <a:ln>
                <a:noFill/>
              </a:ln>
              <a:effectLst/>
            </c:spPr>
            <c:extLst xmlns:c16r2="http://schemas.microsoft.com/office/drawing/2015/06/chart">
              <c:ext xmlns:c16="http://schemas.microsoft.com/office/drawing/2014/chart" uri="{C3380CC4-5D6E-409C-BE32-E72D297353CC}">
                <c16:uniqueId val="{00000027-A7EF-41F0-ACF7-8B47AA85C5B5}"/>
              </c:ext>
            </c:extLst>
          </c:dPt>
          <c:dPt>
            <c:idx val="20"/>
            <c:bubble3D val="0"/>
            <c:spPr>
              <a:solidFill>
                <a:srgbClr val="002060"/>
              </a:solidFill>
              <a:ln>
                <a:noFill/>
              </a:ln>
              <a:effectLst/>
            </c:spPr>
            <c:extLst xmlns:c16r2="http://schemas.microsoft.com/office/drawing/2015/06/chart">
              <c:ext xmlns:c16="http://schemas.microsoft.com/office/drawing/2014/chart" uri="{C3380CC4-5D6E-409C-BE32-E72D297353CC}">
                <c16:uniqueId val="{00000029-A7EF-41F0-ACF7-8B47AA85C5B5}"/>
              </c:ext>
            </c:extLst>
          </c:dPt>
          <c:dPt>
            <c:idx val="21"/>
            <c:bubble3D val="0"/>
            <c:spPr>
              <a:solidFill>
                <a:srgbClr val="002060"/>
              </a:solidFill>
              <a:ln>
                <a:noFill/>
              </a:ln>
              <a:effectLst/>
            </c:spPr>
            <c:extLst xmlns:c16r2="http://schemas.microsoft.com/office/drawing/2015/06/chart">
              <c:ext xmlns:c16="http://schemas.microsoft.com/office/drawing/2014/chart" uri="{C3380CC4-5D6E-409C-BE32-E72D297353CC}">
                <c16:uniqueId val="{0000002B-A7EF-41F0-ACF7-8B47AA85C5B5}"/>
              </c:ext>
            </c:extLst>
          </c:dPt>
          <c:dPt>
            <c:idx val="22"/>
            <c:bubble3D val="0"/>
            <c:spPr>
              <a:solidFill>
                <a:srgbClr val="002060"/>
              </a:solidFill>
              <a:ln>
                <a:noFill/>
              </a:ln>
              <a:effectLst/>
            </c:spPr>
            <c:extLst xmlns:c16r2="http://schemas.microsoft.com/office/drawing/2015/06/chart">
              <c:ext xmlns:c16="http://schemas.microsoft.com/office/drawing/2014/chart" uri="{C3380CC4-5D6E-409C-BE32-E72D297353CC}">
                <c16:uniqueId val="{0000002D-A7EF-41F0-ACF7-8B47AA85C5B5}"/>
              </c:ext>
            </c:extLst>
          </c:dPt>
          <c:dPt>
            <c:idx val="23"/>
            <c:bubble3D val="0"/>
            <c:spPr>
              <a:solidFill>
                <a:srgbClr val="002060"/>
              </a:solidFill>
              <a:ln>
                <a:noFill/>
              </a:ln>
              <a:effectLst/>
            </c:spPr>
            <c:extLst xmlns:c16r2="http://schemas.microsoft.com/office/drawing/2015/06/chart">
              <c:ext xmlns:c16="http://schemas.microsoft.com/office/drawing/2014/chart" uri="{C3380CC4-5D6E-409C-BE32-E72D297353CC}">
                <c16:uniqueId val="{0000002F-A7EF-41F0-ACF7-8B47AA85C5B5}"/>
              </c:ext>
            </c:extLst>
          </c:dPt>
          <c:dPt>
            <c:idx val="24"/>
            <c:bubble3D val="0"/>
            <c:spPr>
              <a:solidFill>
                <a:srgbClr val="002060"/>
              </a:solidFill>
              <a:ln>
                <a:noFill/>
              </a:ln>
              <a:effectLst/>
            </c:spPr>
            <c:extLst xmlns:c16r2="http://schemas.microsoft.com/office/drawing/2015/06/chart">
              <c:ext xmlns:c16="http://schemas.microsoft.com/office/drawing/2014/chart" uri="{C3380CC4-5D6E-409C-BE32-E72D297353CC}">
                <c16:uniqueId val="{00000031-A7EF-41F0-ACF7-8B47AA85C5B5}"/>
              </c:ext>
            </c:extLst>
          </c:dPt>
          <c:dPt>
            <c:idx val="25"/>
            <c:bubble3D val="0"/>
            <c:spPr>
              <a:solidFill>
                <a:srgbClr val="002060"/>
              </a:solidFill>
              <a:ln>
                <a:noFill/>
              </a:ln>
              <a:effectLst/>
            </c:spPr>
            <c:extLst xmlns:c16r2="http://schemas.microsoft.com/office/drawing/2015/06/chart">
              <c:ext xmlns:c16="http://schemas.microsoft.com/office/drawing/2014/chart" uri="{C3380CC4-5D6E-409C-BE32-E72D297353CC}">
                <c16:uniqueId val="{00000033-A7EF-41F0-ACF7-8B47AA85C5B5}"/>
              </c:ext>
            </c:extLst>
          </c:dPt>
          <c:dPt>
            <c:idx val="26"/>
            <c:bubble3D val="0"/>
            <c:spPr>
              <a:solidFill>
                <a:srgbClr val="002060"/>
              </a:solidFill>
              <a:ln>
                <a:noFill/>
              </a:ln>
              <a:effectLst/>
            </c:spPr>
            <c:extLst xmlns:c16r2="http://schemas.microsoft.com/office/drawing/2015/06/chart">
              <c:ext xmlns:c16="http://schemas.microsoft.com/office/drawing/2014/chart" uri="{C3380CC4-5D6E-409C-BE32-E72D297353CC}">
                <c16:uniqueId val="{00000035-A7EF-41F0-ACF7-8B47AA85C5B5}"/>
              </c:ext>
            </c:extLst>
          </c:dPt>
          <c:dPt>
            <c:idx val="27"/>
            <c:bubble3D val="0"/>
            <c:spPr>
              <a:solidFill>
                <a:srgbClr val="002060"/>
              </a:solidFill>
              <a:ln>
                <a:noFill/>
              </a:ln>
              <a:effectLst/>
            </c:spPr>
            <c:extLst xmlns:c16r2="http://schemas.microsoft.com/office/drawing/2015/06/chart">
              <c:ext xmlns:c16="http://schemas.microsoft.com/office/drawing/2014/chart" uri="{C3380CC4-5D6E-409C-BE32-E72D297353CC}">
                <c16:uniqueId val="{00000037-A7EF-41F0-ACF7-8B47AA85C5B5}"/>
              </c:ext>
            </c:extLst>
          </c:dPt>
          <c:dPt>
            <c:idx val="28"/>
            <c:bubble3D val="0"/>
            <c:spPr>
              <a:solidFill>
                <a:srgbClr val="002060"/>
              </a:solidFill>
              <a:ln>
                <a:noFill/>
              </a:ln>
              <a:effectLst/>
            </c:spPr>
            <c:extLst xmlns:c16r2="http://schemas.microsoft.com/office/drawing/2015/06/chart">
              <c:ext xmlns:c16="http://schemas.microsoft.com/office/drawing/2014/chart" uri="{C3380CC4-5D6E-409C-BE32-E72D297353CC}">
                <c16:uniqueId val="{00000039-A7EF-41F0-ACF7-8B47AA85C5B5}"/>
              </c:ext>
            </c:extLst>
          </c:dPt>
          <c:dPt>
            <c:idx val="29"/>
            <c:bubble3D val="0"/>
            <c:spPr>
              <a:solidFill>
                <a:srgbClr val="002060"/>
              </a:solidFill>
              <a:ln>
                <a:noFill/>
              </a:ln>
              <a:effectLst/>
            </c:spPr>
            <c:extLst xmlns:c16r2="http://schemas.microsoft.com/office/drawing/2015/06/chart">
              <c:ext xmlns:c16="http://schemas.microsoft.com/office/drawing/2014/chart" uri="{C3380CC4-5D6E-409C-BE32-E72D297353CC}">
                <c16:uniqueId val="{0000003B-A7EF-41F0-ACF7-8B47AA85C5B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Hoja1!$A$2:$A$31</c:f>
              <c:strCache>
                <c:ptCount val="30"/>
                <c:pt idx="0">
                  <c:v>Decoracion en flores con materiales secos</c:v>
                </c:pt>
                <c:pt idx="1">
                  <c:v>Constitucion y Financiamiento de Mipymes</c:v>
                </c:pt>
                <c:pt idx="2">
                  <c:v>Costurero Domestico </c:v>
                </c:pt>
                <c:pt idx="3">
                  <c:v>Artesano de Bisuteria </c:v>
                </c:pt>
                <c:pt idx="4">
                  <c:v>Costurero Domestico </c:v>
                </c:pt>
                <c:pt idx="5">
                  <c:v>Confeccion Domestica de Ropa de Niño/a</c:v>
                </c:pt>
                <c:pt idx="6">
                  <c:v>Constitucion y Financiamiento de Mipymes</c:v>
                </c:pt>
                <c:pt idx="7">
                  <c:v>Decoracion de Globos </c:v>
                </c:pt>
                <c:pt idx="8">
                  <c:v>Constitucion y Financiamiento de Mipymes</c:v>
                </c:pt>
                <c:pt idx="9">
                  <c:v>Formacion Humana </c:v>
                </c:pt>
                <c:pt idx="10">
                  <c:v>Operador de maquina planas de una aguja </c:v>
                </c:pt>
                <c:pt idx="11">
                  <c:v>Artesano de Bisuteria </c:v>
                </c:pt>
                <c:pt idx="12">
                  <c:v>Operador de maquina planas de una aguja </c:v>
                </c:pt>
                <c:pt idx="13">
                  <c:v>Constitucion y Financiamiento de Mipymes</c:v>
                </c:pt>
                <c:pt idx="14">
                  <c:v>Tecnicas de puntillismo acrilico </c:v>
                </c:pt>
                <c:pt idx="15">
                  <c:v>Tecnicas de pintura sobre tela decorativa</c:v>
                </c:pt>
                <c:pt idx="16">
                  <c:v>Formacion Humana </c:v>
                </c:pt>
                <c:pt idx="17">
                  <c:v>Comunicación Efectiva </c:v>
                </c:pt>
                <c:pt idx="18">
                  <c:v>Seguridad y salud ocupacional </c:v>
                </c:pt>
                <c:pt idx="19">
                  <c:v>Liderazgo y supervision </c:v>
                </c:pt>
                <c:pt idx="20">
                  <c:v>Empoderamiento empresarial </c:v>
                </c:pt>
                <c:pt idx="21">
                  <c:v>Gestion administrativa </c:v>
                </c:pt>
                <c:pt idx="22">
                  <c:v>Decoracion en globos </c:v>
                </c:pt>
                <c:pt idx="23">
                  <c:v>Operador de maquina planas  </c:v>
                </c:pt>
                <c:pt idx="24">
                  <c:v>Elaboracion de lenceria a mano </c:v>
                </c:pt>
                <c:pt idx="25">
                  <c:v>Patronaje y costura industrial </c:v>
                </c:pt>
                <c:pt idx="26">
                  <c:v>Patron, corte y confeccion de blusas </c:v>
                </c:pt>
                <c:pt idx="27">
                  <c:v>Uso de maquinas industriales </c:v>
                </c:pt>
                <c:pt idx="28">
                  <c:v>Confeccion de atuendos femeninos </c:v>
                </c:pt>
                <c:pt idx="29">
                  <c:v>Confeccion de T-shirt </c:v>
                </c:pt>
              </c:strCache>
            </c:strRef>
          </c:cat>
          <c:val>
            <c:numRef>
              <c:f>Hoja1!$B$2:$B$31</c:f>
              <c:numCache>
                <c:formatCode>General</c:formatCode>
                <c:ptCount val="30"/>
                <c:pt idx="0">
                  <c:v>18</c:v>
                </c:pt>
                <c:pt idx="1">
                  <c:v>33</c:v>
                </c:pt>
                <c:pt idx="2">
                  <c:v>24</c:v>
                </c:pt>
                <c:pt idx="3">
                  <c:v>16</c:v>
                </c:pt>
                <c:pt idx="4">
                  <c:v>19</c:v>
                </c:pt>
                <c:pt idx="5">
                  <c:v>23</c:v>
                </c:pt>
                <c:pt idx="6">
                  <c:v>22</c:v>
                </c:pt>
                <c:pt idx="7">
                  <c:v>18</c:v>
                </c:pt>
                <c:pt idx="8">
                  <c:v>16</c:v>
                </c:pt>
                <c:pt idx="9">
                  <c:v>35</c:v>
                </c:pt>
                <c:pt idx="10">
                  <c:v>14</c:v>
                </c:pt>
                <c:pt idx="11">
                  <c:v>16</c:v>
                </c:pt>
                <c:pt idx="12">
                  <c:v>22</c:v>
                </c:pt>
                <c:pt idx="13">
                  <c:v>16</c:v>
                </c:pt>
                <c:pt idx="14">
                  <c:v>20</c:v>
                </c:pt>
                <c:pt idx="15">
                  <c:v>20</c:v>
                </c:pt>
                <c:pt idx="16">
                  <c:v>19</c:v>
                </c:pt>
                <c:pt idx="17">
                  <c:v>14</c:v>
                </c:pt>
                <c:pt idx="18">
                  <c:v>17</c:v>
                </c:pt>
                <c:pt idx="19">
                  <c:v>17</c:v>
                </c:pt>
                <c:pt idx="20">
                  <c:v>17</c:v>
                </c:pt>
                <c:pt idx="21">
                  <c:v>17</c:v>
                </c:pt>
                <c:pt idx="22">
                  <c:v>21</c:v>
                </c:pt>
                <c:pt idx="23">
                  <c:v>14</c:v>
                </c:pt>
                <c:pt idx="24">
                  <c:v>23</c:v>
                </c:pt>
                <c:pt idx="25">
                  <c:v>19</c:v>
                </c:pt>
                <c:pt idx="26">
                  <c:v>17</c:v>
                </c:pt>
                <c:pt idx="27">
                  <c:v>10</c:v>
                </c:pt>
                <c:pt idx="28">
                  <c:v>8</c:v>
                </c:pt>
                <c:pt idx="29">
                  <c:v>27</c:v>
                </c:pt>
              </c:numCache>
            </c:numRef>
          </c:val>
          <c:extLst xmlns:c16r2="http://schemas.microsoft.com/office/drawing/2015/06/chart">
            <c:ext xmlns:c16="http://schemas.microsoft.com/office/drawing/2014/chart" uri="{C3380CC4-5D6E-409C-BE32-E72D297353CC}">
              <c16:uniqueId val="{0000003C-A7EF-41F0-ACF7-8B47AA85C5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Hoja1!$B$1</c:f>
              <c:strCache>
                <c:ptCount val="1"/>
                <c:pt idx="0">
                  <c:v>Emprendedoras </c:v>
                </c:pt>
              </c:strCache>
            </c:strRef>
          </c:tx>
          <c:spPr>
            <a:solidFill>
              <a:srgbClr val="002060"/>
            </a:solidFill>
          </c:spPr>
          <c:dPt>
            <c:idx val="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1-69AD-4681-AC58-13D915016EFA}"/>
              </c:ext>
            </c:extLst>
          </c:dPt>
          <c:dPt>
            <c:idx val="1"/>
            <c:bubble3D val="0"/>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9AD-4681-AC58-13D915016EF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Completadas </c:v>
                </c:pt>
                <c:pt idx="1">
                  <c:v>En proceso </c:v>
                </c:pt>
              </c:strCache>
            </c:strRef>
          </c:cat>
          <c:val>
            <c:numRef>
              <c:f>Hoja1!$B$2:$B$3</c:f>
              <c:numCache>
                <c:formatCode>General</c:formatCode>
                <c:ptCount val="2"/>
                <c:pt idx="0">
                  <c:v>3</c:v>
                </c:pt>
                <c:pt idx="1">
                  <c:v>58</c:v>
                </c:pt>
              </c:numCache>
            </c:numRef>
          </c:val>
          <c:extLst xmlns:c16r2="http://schemas.microsoft.com/office/drawing/2015/06/chart">
            <c:ext xmlns:c16="http://schemas.microsoft.com/office/drawing/2014/chart" uri="{C3380CC4-5D6E-409C-BE32-E72D297353CC}">
              <c16:uniqueId val="{00000004-69AD-4681-AC58-13D915016EF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DO">
                <a:solidFill>
                  <a:schemeClr val="tx1"/>
                </a:solidFill>
              </a:rPr>
              <a:t>Asociaciones</a:t>
            </a:r>
          </a:p>
        </c:rich>
      </c:tx>
      <c:layout>
        <c:manualLayout>
          <c:xMode val="edge"/>
          <c:yMode val="edge"/>
          <c:x val="0.38180661240874297"/>
          <c:y val="5.2173913043478258E-2"/>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Hoja1!$B$1</c:f>
              <c:strCache>
                <c:ptCount val="1"/>
                <c:pt idx="0">
                  <c:v>Ventas</c:v>
                </c:pt>
              </c:strCache>
            </c:strRef>
          </c:tx>
          <c:spPr>
            <a:solidFill>
              <a:srgbClr val="002060"/>
            </a:solidFill>
          </c:spPr>
          <c:dPt>
            <c:idx val="0"/>
            <c:bubble3D val="0"/>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341-414E-9693-319DA82078E1}"/>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B341-414E-9693-319DA82078E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Completadas </c:v>
                </c:pt>
                <c:pt idx="1">
                  <c:v>En proceso </c:v>
                </c:pt>
              </c:strCache>
            </c:strRef>
          </c:cat>
          <c:val>
            <c:numRef>
              <c:f>Hoja1!$B$2:$B$3</c:f>
              <c:numCache>
                <c:formatCode>General</c:formatCode>
                <c:ptCount val="2"/>
                <c:pt idx="0">
                  <c:v>14</c:v>
                </c:pt>
                <c:pt idx="1">
                  <c:v>20</c:v>
                </c:pt>
              </c:numCache>
            </c:numRef>
          </c:val>
          <c:extLst xmlns:c16r2="http://schemas.microsoft.com/office/drawing/2015/06/chart">
            <c:ext xmlns:c16="http://schemas.microsoft.com/office/drawing/2014/chart" uri="{C3380CC4-5D6E-409C-BE32-E72D297353CC}">
              <c16:uniqueId val="{00000004-B341-414E-9693-319DA82078E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bg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solidFill>
                <a:latin typeface="+mj-lt"/>
                <a:ea typeface="+mj-ea"/>
                <a:cs typeface="+mj-cs"/>
              </a:defRPr>
            </a:pPr>
            <a:r>
              <a:rPr lang="es-DO" sz="1200" b="1">
                <a:solidFill>
                  <a:schemeClr val="tx1"/>
                </a:solidFill>
              </a:rPr>
              <a:t>Cantidad de procesos de compras y contrataciones </a:t>
            </a:r>
          </a:p>
          <a:p>
            <a:pPr>
              <a:defRPr>
                <a:solidFill>
                  <a:schemeClr val="tx1"/>
                </a:solidFill>
              </a:defRPr>
            </a:pPr>
            <a:r>
              <a:rPr lang="es-DO" sz="1200" b="1">
                <a:solidFill>
                  <a:schemeClr val="tx1"/>
                </a:solidFill>
              </a:rPr>
              <a:t>Enero-marzo 2022</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solidFill>
              <a:latin typeface="+mj-lt"/>
              <a:ea typeface="+mj-ea"/>
              <a:cs typeface="+mj-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002060"/>
            </a:solidFill>
            <a:ln>
              <a:noFill/>
            </a:ln>
            <a:effectLst/>
            <a:sp3d/>
          </c:spPr>
          <c:invertIfNegative val="0"/>
          <c:dPt>
            <c:idx val="1"/>
            <c:invertIfNegative val="0"/>
            <c:bubble3D val="0"/>
            <c:spPr>
              <a:solidFill>
                <a:sysClr val="windowText" lastClr="000000">
                  <a:lumMod val="65000"/>
                  <a:lumOff val="35000"/>
                </a:sysClr>
              </a:solidFill>
              <a:ln>
                <a:noFill/>
              </a:ln>
              <a:effectLst/>
              <a:sp3d/>
            </c:spPr>
          </c:dPt>
          <c:dPt>
            <c:idx val="4"/>
            <c:invertIfNegative val="0"/>
            <c:bubble3D val="0"/>
            <c:spPr>
              <a:solidFill>
                <a:sysClr val="windowText" lastClr="000000">
                  <a:lumMod val="65000"/>
                  <a:lumOff val="35000"/>
                </a:sysClr>
              </a:solidFill>
              <a:ln>
                <a:noFill/>
              </a:ln>
              <a:effectLst/>
              <a:sp3d/>
            </c:spPr>
          </c:dPt>
          <c:cat>
            <c:strRef>
              <c:f>'Compras '!$E$3:$E$8</c:f>
              <c:strCache>
                <c:ptCount val="6"/>
                <c:pt idx="1">
                  <c:v>Compras Menores</c:v>
                </c:pt>
                <c:pt idx="2">
                  <c:v>Compras directas </c:v>
                </c:pt>
                <c:pt idx="3">
                  <c:v>Comparación de precios </c:v>
                </c:pt>
                <c:pt idx="4">
                  <c:v>Licitación publicas </c:v>
                </c:pt>
                <c:pt idx="5">
                  <c:v>Proceso por excepción </c:v>
                </c:pt>
              </c:strCache>
            </c:strRef>
          </c:cat>
          <c:val>
            <c:numRef>
              <c:f>'Compras '!$F$3:$F$8</c:f>
              <c:numCache>
                <c:formatCode>General</c:formatCode>
                <c:ptCount val="6"/>
                <c:pt idx="1">
                  <c:v>3</c:v>
                </c:pt>
                <c:pt idx="2">
                  <c:v>9</c:v>
                </c:pt>
                <c:pt idx="3">
                  <c:v>4</c:v>
                </c:pt>
                <c:pt idx="4">
                  <c:v>1</c:v>
                </c:pt>
                <c:pt idx="5">
                  <c:v>4</c:v>
                </c:pt>
              </c:numCache>
            </c:numRef>
          </c:val>
          <c:extLst xmlns:c16r2="http://schemas.microsoft.com/office/drawing/2015/06/chart">
            <c:ext xmlns:c16="http://schemas.microsoft.com/office/drawing/2014/chart" uri="{C3380CC4-5D6E-409C-BE32-E72D297353CC}">
              <c16:uniqueId val="{00000000-18FF-4CB3-AC8E-90725F6C3E98}"/>
            </c:ext>
          </c:extLst>
        </c:ser>
        <c:dLbls>
          <c:showLegendKey val="0"/>
          <c:showVal val="0"/>
          <c:showCatName val="0"/>
          <c:showSerName val="0"/>
          <c:showPercent val="0"/>
          <c:showBubbleSize val="0"/>
        </c:dLbls>
        <c:gapWidth val="150"/>
        <c:shape val="box"/>
        <c:axId val="-1903360832"/>
        <c:axId val="-1903355936"/>
        <c:axId val="0"/>
      </c:bar3DChart>
      <c:catAx>
        <c:axId val="-19033608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s-DO">
                    <a:solidFill>
                      <a:schemeClr val="tx1"/>
                    </a:solidFill>
                  </a:rPr>
                  <a:t> Descripcóon del proceso de compras </a:t>
                </a:r>
              </a:p>
            </c:rich>
          </c:tx>
          <c:layout>
            <c:manualLayout>
              <c:xMode val="edge"/>
              <c:yMode val="edge"/>
              <c:x val="2.2148076814139241E-2"/>
              <c:y val="0.1639300642975183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s-DO"/>
          </a:p>
        </c:txPr>
        <c:crossAx val="-1903355936"/>
        <c:crosses val="autoZero"/>
        <c:auto val="1"/>
        <c:lblAlgn val="ctr"/>
        <c:lblOffset val="100"/>
        <c:noMultiLvlLbl val="0"/>
      </c:catAx>
      <c:valAx>
        <c:axId val="-190335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s-DO">
                    <a:solidFill>
                      <a:schemeClr val="tx1"/>
                    </a:solidFill>
                  </a:rPr>
                  <a:t>Cantidad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crossAx val="-1903360832"/>
        <c:crosses val="autoZero"/>
        <c:crossBetween val="between"/>
      </c:valAx>
      <c:spPr>
        <a:noFill/>
        <a:ln>
          <a:noFill/>
        </a:ln>
        <a:effectLst/>
      </c:spPr>
    </c:plotArea>
    <c:legend>
      <c:legendPos val="r"/>
      <c:layout>
        <c:manualLayout>
          <c:xMode val="edge"/>
          <c:yMode val="edge"/>
          <c:x val="0.63393681904869792"/>
          <c:y val="0.34965407101890039"/>
          <c:w val="0.30850922411676956"/>
          <c:h val="0.35159105111861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31D74BC39FBA0428D6C60303011B90F" ma:contentTypeVersion="10" ma:contentTypeDescription="Crear nuevo documento." ma:contentTypeScope="" ma:versionID="8894cb03c397fe3a5417240640d3a8d2">
  <xsd:schema xmlns:xsd="http://www.w3.org/2001/XMLSchema" xmlns:xs="http://www.w3.org/2001/XMLSchema" xmlns:p="http://schemas.microsoft.com/office/2006/metadata/properties" xmlns:ns3="e8b43a0c-08da-4b4f-bfbc-934bbc5916a1" xmlns:ns4="7866bb76-3f47-4819-9e1d-8f5e606aa745" targetNamespace="http://schemas.microsoft.com/office/2006/metadata/properties" ma:root="true" ma:fieldsID="f12c1a8ee29cda0a6ed3274eeb0fa028" ns3:_="" ns4:_="">
    <xsd:import namespace="e8b43a0c-08da-4b4f-bfbc-934bbc5916a1"/>
    <xsd:import namespace="7866bb76-3f47-4819-9e1d-8f5e606aa7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43a0c-08da-4b4f-bfbc-934bbc591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66bb76-3f47-4819-9e1d-8f5e606aa745"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0ED2-E5A7-46B0-B014-80177CE070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0770AD-D6F9-4D8D-98A3-A0C7EB05D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43a0c-08da-4b4f-bfbc-934bbc5916a1"/>
    <ds:schemaRef ds:uri="7866bb76-3f47-4819-9e1d-8f5e606aa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4AB61-FA14-4EA6-9304-8961759AC15D}">
  <ds:schemaRefs>
    <ds:schemaRef ds:uri="http://schemas.microsoft.com/sharepoint/v3/contenttype/forms"/>
  </ds:schemaRefs>
</ds:datastoreItem>
</file>

<file path=customXml/itemProps4.xml><?xml version="1.0" encoding="utf-8"?>
<ds:datastoreItem xmlns:ds="http://schemas.openxmlformats.org/officeDocument/2006/customXml" ds:itemID="{7DB79C3F-D67F-4226-BEF8-C1F37C5E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4190</Words>
  <Characters>23051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Cuenta Microsoft</cp:lastModifiedBy>
  <cp:revision>4</cp:revision>
  <cp:lastPrinted>2022-07-19T18:09:00Z</cp:lastPrinted>
  <dcterms:created xsi:type="dcterms:W3CDTF">2022-07-19T18:10:00Z</dcterms:created>
  <dcterms:modified xsi:type="dcterms:W3CDTF">2022-07-19T18:23:00Z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0x010100E31D74BC39FBA0428D6C60303011B90F</vt:lpwstr>
  </property>
</Properties>
</file>